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9F7031" w14:textId="6A0207DC" w:rsidR="00683E17" w:rsidRPr="00C64163" w:rsidRDefault="00683E17" w:rsidP="00E2046D">
      <w:pPr>
        <w:rPr>
          <w:rFonts w:ascii="Calibri Light" w:hAnsi="Calibri Light" w:cs="Calibri Light"/>
          <w:b/>
          <w:bCs/>
          <w:sz w:val="28"/>
          <w:szCs w:val="28"/>
          <w:lang w:val="de-DE"/>
        </w:rPr>
      </w:pPr>
      <w:r w:rsidRPr="00C64163">
        <w:rPr>
          <w:rFonts w:ascii="Calibri Light" w:hAnsi="Calibri Light" w:cs="Calibri Light"/>
          <w:noProof/>
        </w:rPr>
        <w:drawing>
          <wp:inline distT="0" distB="0" distL="0" distR="0" wp14:anchorId="7D758F9A" wp14:editId="2B6BCA06">
            <wp:extent cx="2797815" cy="1573768"/>
            <wp:effectExtent l="0" t="0" r="2540" b="762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991" cy="1587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64163">
        <w:rPr>
          <w:rFonts w:ascii="Calibri Light" w:hAnsi="Calibri Light" w:cs="Calibri Light"/>
          <w:noProof/>
        </w:rPr>
        <w:drawing>
          <wp:inline distT="0" distB="0" distL="0" distR="0" wp14:anchorId="3E5D1227" wp14:editId="01FA5091">
            <wp:extent cx="2810722" cy="1581031"/>
            <wp:effectExtent l="0" t="0" r="0" b="63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505" cy="1612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0021E" w14:textId="179FFB58" w:rsidR="009A0AAC" w:rsidRPr="00E2046D" w:rsidRDefault="000E375A" w:rsidP="00CA05EA">
      <w:pPr>
        <w:spacing w:after="0" w:line="320" w:lineRule="exact"/>
        <w:rPr>
          <w:rFonts w:ascii="Avenir Next LT Pro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Dauer:</w:t>
      </w:r>
      <w:r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45 Minuten</w:t>
      </w:r>
      <w:r w:rsidRPr="00E2046D">
        <w:rPr>
          <w:rFonts w:ascii="Avenir Next LT Pro" w:hAnsi="Avenir Next LT Pro" w:cs="Calibri Light"/>
          <w:sz w:val="20"/>
          <w:szCs w:val="20"/>
          <w:lang w:val="de-DE"/>
        </w:rPr>
        <w:br/>
      </w:r>
      <w:r w:rsidRPr="00E2046D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Fach:</w:t>
      </w:r>
      <w:r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Sachunterricht (3./4. Klasse, Bayern)</w:t>
      </w:r>
      <w:r w:rsidRPr="00E2046D">
        <w:rPr>
          <w:rFonts w:ascii="Avenir Next LT Pro" w:hAnsi="Avenir Next LT Pro" w:cs="Calibri Light"/>
          <w:sz w:val="20"/>
          <w:szCs w:val="20"/>
          <w:lang w:val="de-DE"/>
        </w:rPr>
        <w:br/>
      </w:r>
      <w:r w:rsidRPr="00E2046D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Themenbereich:</w:t>
      </w:r>
      <w:r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Zusammenleben in der Einen Welt</w:t>
      </w:r>
    </w:p>
    <w:p w14:paraId="4F14F92C" w14:textId="5A9FB0A5" w:rsidR="009A0AAC" w:rsidRDefault="009A0AAC" w:rsidP="00CA05EA">
      <w:pPr>
        <w:spacing w:after="0" w:line="320" w:lineRule="exact"/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Film:</w:t>
      </w:r>
      <w:r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YouTube: Daniela und Miche (</w:t>
      </w:r>
      <w:hyperlink r:id="rId9">
        <w:r w:rsidRPr="00E2046D">
          <w:rPr>
            <w:rStyle w:val="Hyperlink"/>
            <w:rFonts w:ascii="Avenir Next LT Pro" w:hAnsi="Avenir Next LT Pro" w:cs="Calibri Light"/>
            <w:sz w:val="20"/>
            <w:szCs w:val="20"/>
            <w:lang w:val="de-DE"/>
          </w:rPr>
          <w:t>https://www.youtube.com/watch?v=-wo2gJOkJ7s</w:t>
        </w:r>
      </w:hyperlink>
      <w:r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) </w:t>
      </w:r>
      <w:r w:rsidR="000E375A" w:rsidRPr="00E2046D">
        <w:rPr>
          <w:rFonts w:ascii="Avenir Next LT Pro" w:hAnsi="Avenir Next LT Pro" w:cs="Calibri Light"/>
          <w:b/>
          <w:bCs/>
          <w:sz w:val="20"/>
          <w:szCs w:val="20"/>
          <w:lang w:val="de-DE"/>
        </w:rPr>
        <w:t xml:space="preserve"> </w:t>
      </w:r>
    </w:p>
    <w:p w14:paraId="746D9483" w14:textId="77777777" w:rsidR="00543EFE" w:rsidRPr="00E2046D" w:rsidRDefault="00543EFE" w:rsidP="00DA5626">
      <w:pPr>
        <w:spacing w:after="0" w:line="240" w:lineRule="auto"/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</w:p>
    <w:p w14:paraId="2F58EE1B" w14:textId="3375F3C1" w:rsidR="00E930EC" w:rsidRPr="00E2046D" w:rsidRDefault="00000000" w:rsidP="000E375A">
      <w:pPr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>
        <w:rPr>
          <w:rFonts w:ascii="Avenir Next LT Pro" w:hAnsi="Avenir Next LT Pro" w:cs="Calibri Light"/>
          <w:sz w:val="20"/>
          <w:szCs w:val="20"/>
        </w:rPr>
        <w:pict w14:anchorId="3AE533C1">
          <v:rect id="_x0000_i1026" style="width:412.6pt;height:1.75pt" o:hrpct="988" o:hralign="center" o:hrstd="t" o:hr="t" fillcolor="#a0a0a0" stroked="f"/>
        </w:pict>
      </w:r>
    </w:p>
    <w:p w14:paraId="73D167F5" w14:textId="44523F1A" w:rsidR="004E2A09" w:rsidRPr="00820659" w:rsidRDefault="59975FD4" w:rsidP="00EA6CCF">
      <w:pPr>
        <w:spacing w:before="100" w:beforeAutospacing="1" w:after="100" w:afterAutospacing="1" w:line="240" w:lineRule="auto"/>
        <w:outlineLvl w:val="2"/>
        <w:rPr>
          <w:rFonts w:ascii="Avenir Next LT Pro" w:eastAsia="Aptos" w:hAnsi="Avenir Next LT Pro" w:cs="Calibri Light"/>
          <w:sz w:val="20"/>
          <w:szCs w:val="20"/>
          <w:lang w:val="de-DE"/>
        </w:rPr>
      </w:pPr>
      <w:r w:rsidRPr="00820659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Le</w:t>
      </w:r>
      <w:r w:rsidR="0EE405B1" w:rsidRPr="00820659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rnziele</w:t>
      </w:r>
    </w:p>
    <w:p w14:paraId="315A64DE" w14:textId="7BFE8401" w:rsidR="004E2A09" w:rsidRPr="00E2046D" w:rsidRDefault="0EE405B1">
      <w:pPr>
        <w:rPr>
          <w:rFonts w:ascii="Avenir Next LT Pro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sz w:val="20"/>
          <w:szCs w:val="20"/>
          <w:lang w:val="de-DE"/>
        </w:rPr>
        <w:t>Die Schüler</w:t>
      </w:r>
      <w:r w:rsidR="00A57DE6" w:rsidRPr="00E2046D">
        <w:rPr>
          <w:rFonts w:ascii="Avenir Next LT Pro" w:hAnsi="Avenir Next LT Pro" w:cs="Calibri Light"/>
          <w:sz w:val="20"/>
          <w:szCs w:val="20"/>
          <w:lang w:val="de-DE"/>
        </w:rPr>
        <w:t>innen und Schüler</w:t>
      </w:r>
      <w:r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…</w:t>
      </w:r>
    </w:p>
    <w:p w14:paraId="427C64B5" w14:textId="2E4D4EFE" w:rsidR="0021600F" w:rsidRPr="00E2046D" w:rsidRDefault="005A15D9" w:rsidP="009F1DAF">
      <w:pPr>
        <w:pStyle w:val="Listenabsatz"/>
        <w:numPr>
          <w:ilvl w:val="0"/>
          <w:numId w:val="6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sz w:val="20"/>
          <w:szCs w:val="20"/>
          <w:lang w:val="de-DE"/>
        </w:rPr>
        <w:t>verstehen</w:t>
      </w:r>
      <w:r w:rsidR="0021600F" w:rsidRPr="00E2046D">
        <w:rPr>
          <w:rFonts w:ascii="Avenir Next LT Pro" w:hAnsi="Avenir Next LT Pro" w:cs="Calibri Light"/>
          <w:sz w:val="20"/>
          <w:szCs w:val="20"/>
          <w:lang w:val="de-DE"/>
        </w:rPr>
        <w:t>, dass Bildung ein Kinderrecht ist</w:t>
      </w:r>
      <w:r w:rsidR="002E5A02" w:rsidRPr="00E2046D">
        <w:rPr>
          <w:rFonts w:ascii="Avenir Next LT Pro" w:hAnsi="Avenir Next LT Pro" w:cs="Calibri Light"/>
          <w:sz w:val="20"/>
          <w:szCs w:val="20"/>
          <w:lang w:val="de-DE"/>
        </w:rPr>
        <w:t>.</w:t>
      </w:r>
    </w:p>
    <w:p w14:paraId="710F11F3" w14:textId="77777777" w:rsidR="002E5A02" w:rsidRPr="00E2046D" w:rsidRDefault="0021600F" w:rsidP="009F1DAF">
      <w:pPr>
        <w:pStyle w:val="Listenabsatz"/>
        <w:numPr>
          <w:ilvl w:val="0"/>
          <w:numId w:val="6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sz w:val="20"/>
          <w:szCs w:val="20"/>
          <w:lang w:val="de-DE"/>
        </w:rPr>
        <w:t>erkennen, dass nicht alle Kinder weltweit dieses Recht gleich gut verwirklichen können</w:t>
      </w:r>
    </w:p>
    <w:p w14:paraId="034CC29A" w14:textId="6254FA31" w:rsidR="005A15D9" w:rsidRPr="00E2046D" w:rsidRDefault="005A15D9" w:rsidP="009F1DAF">
      <w:pPr>
        <w:pStyle w:val="Listenabsatz"/>
        <w:numPr>
          <w:ilvl w:val="0"/>
          <w:numId w:val="6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sz w:val="20"/>
          <w:szCs w:val="20"/>
          <w:lang w:val="de-DE"/>
        </w:rPr>
        <w:t>kennen das Kinderrecht auf Bildung und reflektieren dessen Bedeutung weltweit.</w:t>
      </w:r>
    </w:p>
    <w:p w14:paraId="3D836500" w14:textId="4090850B" w:rsidR="005A15D9" w:rsidRPr="00E2046D" w:rsidRDefault="005A15D9" w:rsidP="009F1DAF">
      <w:pPr>
        <w:pStyle w:val="Listenabsatz"/>
        <w:numPr>
          <w:ilvl w:val="0"/>
          <w:numId w:val="69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sz w:val="20"/>
          <w:szCs w:val="20"/>
          <w:lang w:val="de-DE"/>
        </w:rPr>
        <w:t>üben Perspektivübernahme, Respekt und reflektieren eigene Bildungschancen sowie Wünsche für Kinderrechte.</w:t>
      </w:r>
    </w:p>
    <w:p w14:paraId="15ED3A55" w14:textId="0CB17A0B" w:rsidR="00204F29" w:rsidRPr="00E2046D" w:rsidRDefault="00000000" w:rsidP="00204F29">
      <w:pPr>
        <w:rPr>
          <w:rFonts w:ascii="Avenir Next LT Pro" w:hAnsi="Avenir Next LT Pro" w:cs="Calibri Light"/>
          <w:sz w:val="20"/>
          <w:szCs w:val="20"/>
          <w:lang w:val="de-DE"/>
        </w:rPr>
      </w:pPr>
      <w:r>
        <w:rPr>
          <w:rFonts w:ascii="Avenir Next LT Pro" w:hAnsi="Avenir Next LT Pro" w:cs="Calibri Light"/>
          <w:sz w:val="20"/>
          <w:szCs w:val="20"/>
        </w:rPr>
        <w:pict w14:anchorId="2CE94965">
          <v:rect id="_x0000_i1027" style="width:412.6pt;height:1.75pt" o:hrpct="988" o:hralign="center" o:hrstd="t" o:hr="t" fillcolor="#a0a0a0" stroked="f"/>
        </w:pict>
      </w:r>
    </w:p>
    <w:p w14:paraId="48100282" w14:textId="3B7955B7" w:rsidR="004E2A09" w:rsidRPr="00820659" w:rsidRDefault="0EE405B1" w:rsidP="003D5C4A">
      <w:pPr>
        <w:spacing w:before="100" w:beforeAutospacing="1" w:after="100" w:afterAutospacing="1" w:line="240" w:lineRule="auto"/>
        <w:outlineLvl w:val="2"/>
        <w:rPr>
          <w:rFonts w:ascii="Avenir Next LT Pro" w:eastAsia="Aptos" w:hAnsi="Avenir Next LT Pro" w:cs="Calibri Light"/>
          <w:sz w:val="20"/>
          <w:szCs w:val="20"/>
        </w:rPr>
      </w:pPr>
      <w:r w:rsidRPr="00820659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Kompetenzen</w:t>
      </w:r>
    </w:p>
    <w:p w14:paraId="5A2F7D28" w14:textId="7DCF7ABB" w:rsidR="004E2A09" w:rsidRPr="00E2046D" w:rsidRDefault="0EE405B1" w:rsidP="00D01752">
      <w:pPr>
        <w:pStyle w:val="Listenabsatz"/>
        <w:numPr>
          <w:ilvl w:val="0"/>
          <w:numId w:val="62"/>
        </w:numPr>
        <w:jc w:val="both"/>
        <w:rPr>
          <w:rFonts w:ascii="Avenir Next LT Pro" w:eastAsia="Aptos" w:hAnsi="Avenir Next LT Pro" w:cs="Calibri Light"/>
          <w:sz w:val="20"/>
          <w:szCs w:val="20"/>
          <w:u w:val="single"/>
          <w:lang w:val="de-DE"/>
        </w:rPr>
      </w:pPr>
      <w:r w:rsidRPr="00E2046D">
        <w:rPr>
          <w:rFonts w:ascii="Avenir Next LT Pro" w:hAnsi="Avenir Next LT Pro" w:cs="Calibri Light"/>
          <w:sz w:val="20"/>
          <w:szCs w:val="20"/>
          <w:lang w:val="de-DE"/>
        </w:rPr>
        <w:t>Sachkompetenz: Informationen über das</w:t>
      </w:r>
      <w:r w:rsidR="7B5BCFA0"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Schulalltag von </w:t>
      </w:r>
      <w:r w:rsidR="00FB5EAD" w:rsidRPr="00E2046D">
        <w:rPr>
          <w:rFonts w:ascii="Avenir Next LT Pro" w:hAnsi="Avenir Next LT Pro" w:cs="Calibri Light"/>
          <w:sz w:val="20"/>
          <w:szCs w:val="20"/>
          <w:lang w:val="de-DE"/>
        </w:rPr>
        <w:t>Kindern in Peru und vergleichen</w:t>
      </w:r>
      <w:r w:rsidR="00B02849"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. Die Kinder kennen </w:t>
      </w:r>
      <w:r w:rsidR="00E76A8D" w:rsidRPr="00E2046D">
        <w:rPr>
          <w:rFonts w:ascii="Avenir Next LT Pro" w:hAnsi="Avenir Next LT Pro" w:cs="Calibri Light"/>
          <w:sz w:val="20"/>
          <w:szCs w:val="20"/>
          <w:lang w:val="de-DE"/>
        </w:rPr>
        <w:t>das Kinderrecht auf Bildung</w:t>
      </w:r>
      <w:r w:rsidR="008E61E5"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und reflektieren dessen Bedeutung weltweit</w:t>
      </w:r>
    </w:p>
    <w:p w14:paraId="50C7EC29" w14:textId="19D2846E" w:rsidR="004E2A09" w:rsidRPr="00E2046D" w:rsidRDefault="0EE405B1" w:rsidP="003D5C4A">
      <w:pPr>
        <w:pStyle w:val="Listenabsatz"/>
        <w:numPr>
          <w:ilvl w:val="0"/>
          <w:numId w:val="25"/>
        </w:numPr>
        <w:jc w:val="both"/>
        <w:rPr>
          <w:rFonts w:ascii="Avenir Next LT Pro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sz w:val="20"/>
          <w:szCs w:val="20"/>
          <w:lang w:val="de-DE"/>
        </w:rPr>
        <w:t>Sozialkompetenz</w:t>
      </w:r>
      <w:r w:rsidR="00204F29"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: </w:t>
      </w:r>
      <w:r w:rsidR="09E5C565" w:rsidRPr="00E2046D">
        <w:rPr>
          <w:rFonts w:ascii="Avenir Next LT Pro" w:hAnsi="Avenir Next LT Pro" w:cs="Calibri Light"/>
          <w:sz w:val="20"/>
          <w:szCs w:val="20"/>
          <w:lang w:val="de-DE"/>
        </w:rPr>
        <w:t>Perspektivübernahme (sich in Kinder aus einem anderen Land hineinversetzen), Toleranz</w:t>
      </w:r>
      <w:r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und Respekt gegenüber </w:t>
      </w:r>
      <w:r w:rsidR="09E5C565" w:rsidRPr="00E2046D">
        <w:rPr>
          <w:rFonts w:ascii="Avenir Next LT Pro" w:hAnsi="Avenir Next LT Pro" w:cs="Calibri Light"/>
          <w:sz w:val="20"/>
          <w:szCs w:val="20"/>
          <w:lang w:val="de-DE"/>
        </w:rPr>
        <w:t>unterschiedlichen Lebensbedingungen entwickeln.</w:t>
      </w:r>
    </w:p>
    <w:p w14:paraId="3C5E28C8" w14:textId="48906F95" w:rsidR="004E2A09" w:rsidRPr="00E2046D" w:rsidRDefault="0EE405B1" w:rsidP="003D5C4A">
      <w:pPr>
        <w:pStyle w:val="Listenabsatz"/>
        <w:numPr>
          <w:ilvl w:val="0"/>
          <w:numId w:val="25"/>
        </w:numPr>
        <w:jc w:val="both"/>
        <w:rPr>
          <w:rFonts w:ascii="Avenir Next LT Pro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sz w:val="20"/>
          <w:szCs w:val="20"/>
          <w:lang w:val="de-DE"/>
        </w:rPr>
        <w:t>Methodenkompetenz:</w:t>
      </w:r>
      <w:r w:rsidR="00A90716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r w:rsidR="206C0E9E" w:rsidRPr="00E2046D">
        <w:rPr>
          <w:rFonts w:ascii="Avenir Next LT Pro" w:hAnsi="Avenir Next LT Pro" w:cs="Calibri Light"/>
          <w:sz w:val="20"/>
          <w:szCs w:val="20"/>
          <w:lang w:val="de-DE"/>
        </w:rPr>
        <w:t>Informationen aus einem Film gezielt entnehmen (Beobachtungsauftrag)</w:t>
      </w:r>
      <w:r w:rsidR="0105E5D3"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und die </w:t>
      </w:r>
      <w:r w:rsidR="206C0E9E" w:rsidRPr="00E2046D">
        <w:rPr>
          <w:rFonts w:ascii="Avenir Next LT Pro" w:hAnsi="Avenir Next LT Pro" w:cs="Calibri Light"/>
          <w:sz w:val="20"/>
          <w:szCs w:val="20"/>
          <w:lang w:val="de-DE"/>
        </w:rPr>
        <w:t>Ergebnisse vergleichen und strukturieren (Tabellenarbeit, Partnergespräch).</w:t>
      </w:r>
    </w:p>
    <w:p w14:paraId="604F2F6D" w14:textId="63CF04D6" w:rsidR="2EDA3BFC" w:rsidRPr="00E2046D" w:rsidRDefault="2EDA3BFC">
      <w:pPr>
        <w:pStyle w:val="Listenabsatz"/>
        <w:numPr>
          <w:ilvl w:val="0"/>
          <w:numId w:val="25"/>
        </w:numPr>
        <w:jc w:val="both"/>
        <w:rPr>
          <w:rFonts w:ascii="Avenir Next LT Pro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hAnsi="Avenir Next LT Pro" w:cs="Calibri Light"/>
          <w:sz w:val="20"/>
          <w:szCs w:val="20"/>
          <w:lang w:val="de-DE"/>
        </w:rPr>
        <w:t>Wertschätzung der eigenen Bildungschancen</w:t>
      </w:r>
      <w:r w:rsidR="00F60F35" w:rsidRPr="00E2046D">
        <w:rPr>
          <w:rFonts w:ascii="Avenir Next LT Pro" w:hAnsi="Avenir Next LT Pro" w:cs="Calibri Light"/>
          <w:sz w:val="20"/>
          <w:szCs w:val="20"/>
          <w:lang w:val="de-DE"/>
        </w:rPr>
        <w:t>;</w:t>
      </w:r>
      <w:r w:rsidR="521F7E3C" w:rsidRPr="00E2046D">
        <w:rPr>
          <w:rFonts w:ascii="Avenir Next LT Pro" w:hAnsi="Avenir Next LT Pro" w:cs="Calibri Light"/>
          <w:sz w:val="20"/>
          <w:szCs w:val="20"/>
          <w:lang w:val="de-DE"/>
        </w:rPr>
        <w:t xml:space="preserve"> </w:t>
      </w:r>
      <w:r w:rsidRPr="00E2046D">
        <w:rPr>
          <w:rFonts w:ascii="Avenir Next LT Pro" w:hAnsi="Avenir Next LT Pro" w:cs="Calibri Light"/>
          <w:sz w:val="20"/>
          <w:szCs w:val="20"/>
          <w:lang w:val="de-DE"/>
        </w:rPr>
        <w:t>Formulierung eigener Wünsche für Kinderrechte weltweit.</w:t>
      </w:r>
    </w:p>
    <w:p w14:paraId="6B018053" w14:textId="410D157F" w:rsidR="001E431B" w:rsidRPr="00E2046D" w:rsidRDefault="00000000" w:rsidP="001E431B">
      <w:pPr>
        <w:pStyle w:val="Listenabsatz"/>
        <w:ind w:left="0"/>
        <w:jc w:val="both"/>
        <w:rPr>
          <w:rFonts w:ascii="Avenir Next LT Pro" w:hAnsi="Avenir Next LT Pro" w:cs="Calibri Light"/>
          <w:sz w:val="20"/>
          <w:szCs w:val="20"/>
          <w:lang w:val="de-DE"/>
        </w:rPr>
      </w:pPr>
      <w:r>
        <w:rPr>
          <w:rFonts w:ascii="Avenir Next LT Pro" w:hAnsi="Avenir Next LT Pro" w:cs="Calibri Light"/>
          <w:sz w:val="20"/>
          <w:szCs w:val="20"/>
        </w:rPr>
        <w:pict w14:anchorId="7849C4BA">
          <v:rect id="_x0000_i1028" style="width:412.6pt;height:1.75pt" o:hrpct="988" o:hralign="center" o:hrstd="t" o:hr="t" fillcolor="#a0a0a0" stroked="f"/>
        </w:pict>
      </w:r>
    </w:p>
    <w:p w14:paraId="516B2BB6" w14:textId="77777777" w:rsidR="006A180F" w:rsidRDefault="006A180F" w:rsidP="002562F9">
      <w:pPr>
        <w:rPr>
          <w:rFonts w:ascii="Avenir Next LT Pro" w:eastAsia="Aptos" w:hAnsi="Avenir Next LT Pro" w:cs="Calibri Light"/>
          <w:b/>
          <w:bCs/>
          <w:sz w:val="20"/>
          <w:szCs w:val="20"/>
          <w:u w:val="single"/>
          <w:lang w:val="de-DE"/>
        </w:rPr>
      </w:pPr>
    </w:p>
    <w:p w14:paraId="67800445" w14:textId="77777777" w:rsidR="00EE4987" w:rsidRDefault="00EE4987" w:rsidP="002562F9">
      <w:pPr>
        <w:rPr>
          <w:rFonts w:ascii="Avenir Next LT Pro" w:eastAsia="Aptos" w:hAnsi="Avenir Next LT Pro" w:cs="Calibri Light"/>
          <w:b/>
          <w:bCs/>
          <w:sz w:val="20"/>
          <w:szCs w:val="20"/>
          <w:u w:val="single"/>
          <w:lang w:val="de-DE"/>
        </w:rPr>
      </w:pPr>
    </w:p>
    <w:p w14:paraId="3AA56A5F" w14:textId="004EBB9C" w:rsidR="002562F9" w:rsidRPr="00820659" w:rsidRDefault="008632E5" w:rsidP="002562F9">
      <w:pPr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</w:pPr>
      <w:r w:rsidRPr="00820659"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  <w:t>Unterrichtsverlauf</w:t>
      </w:r>
      <w:r w:rsidR="007E16D4" w:rsidRPr="00820659"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  <w:t xml:space="preserve"> (45 Minuten)</w:t>
      </w:r>
    </w:p>
    <w:tbl>
      <w:tblPr>
        <w:tblStyle w:val="Tabellenraster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530"/>
        <w:gridCol w:w="596"/>
        <w:gridCol w:w="2354"/>
        <w:gridCol w:w="1579"/>
        <w:gridCol w:w="2003"/>
      </w:tblGrid>
      <w:tr w:rsidR="007843A0" w:rsidRPr="00B82416" w14:paraId="1BC1A082" w14:textId="77777777" w:rsidTr="00EE4987">
        <w:tc>
          <w:tcPr>
            <w:tcW w:w="2547" w:type="dxa"/>
          </w:tcPr>
          <w:p w14:paraId="0F10BF2C" w14:textId="79FE8901" w:rsidR="00463541" w:rsidRPr="00EE4987" w:rsidRDefault="00463541" w:rsidP="00F23B35">
            <w:pPr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E4987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>Phase</w:t>
            </w:r>
          </w:p>
        </w:tc>
        <w:tc>
          <w:tcPr>
            <w:tcW w:w="596" w:type="dxa"/>
          </w:tcPr>
          <w:p w14:paraId="1082A3D3" w14:textId="56785256" w:rsidR="00463541" w:rsidRPr="00EE4987" w:rsidRDefault="00463541" w:rsidP="00EE2E3E">
            <w:pPr>
              <w:jc w:val="center"/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E4987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>Zeit</w:t>
            </w:r>
          </w:p>
        </w:tc>
        <w:tc>
          <w:tcPr>
            <w:tcW w:w="2381" w:type="dxa"/>
          </w:tcPr>
          <w:p w14:paraId="7ED388E6" w14:textId="5D38CCEA" w:rsidR="00463541" w:rsidRPr="00EE4987" w:rsidRDefault="00526497" w:rsidP="00F23B35">
            <w:pPr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E4987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>Inhalt/Ziel</w:t>
            </w:r>
          </w:p>
        </w:tc>
        <w:tc>
          <w:tcPr>
            <w:tcW w:w="1525" w:type="dxa"/>
          </w:tcPr>
          <w:p w14:paraId="1437E90D" w14:textId="1ACBAED1" w:rsidR="00463541" w:rsidRPr="00EE4987" w:rsidRDefault="00526497" w:rsidP="00F23B35">
            <w:pPr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E4987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>Methode &amp; Sozialform</w:t>
            </w:r>
          </w:p>
        </w:tc>
        <w:tc>
          <w:tcPr>
            <w:tcW w:w="2013" w:type="dxa"/>
          </w:tcPr>
          <w:p w14:paraId="3FF45730" w14:textId="59E9A8F3" w:rsidR="00463541" w:rsidRPr="00EE4987" w:rsidRDefault="00526497" w:rsidP="00F23B35">
            <w:pPr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E4987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>Material/Medien</w:t>
            </w:r>
          </w:p>
        </w:tc>
      </w:tr>
      <w:tr w:rsidR="007843A0" w:rsidRPr="003F4A7A" w14:paraId="2A7B294A" w14:textId="77777777" w:rsidTr="00EE4987">
        <w:tc>
          <w:tcPr>
            <w:tcW w:w="2547" w:type="dxa"/>
          </w:tcPr>
          <w:p w14:paraId="6E376D6C" w14:textId="41A52D02" w:rsidR="00463541" w:rsidRPr="00E2046D" w:rsidRDefault="00591131" w:rsidP="00F23B35">
            <w:pPr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>1. Einstieg:</w:t>
            </w: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 xml:space="preserve"> Film und Beobachtung</w:t>
            </w:r>
          </w:p>
        </w:tc>
        <w:tc>
          <w:tcPr>
            <w:tcW w:w="596" w:type="dxa"/>
          </w:tcPr>
          <w:p w14:paraId="5F6DAC0A" w14:textId="14B93F5D" w:rsidR="00463541" w:rsidRPr="00E2046D" w:rsidRDefault="00591131" w:rsidP="00EE2E3E">
            <w:pPr>
              <w:jc w:val="center"/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10 Min</w:t>
            </w:r>
          </w:p>
        </w:tc>
        <w:tc>
          <w:tcPr>
            <w:tcW w:w="2381" w:type="dxa"/>
          </w:tcPr>
          <w:p w14:paraId="0D6DD361" w14:textId="5D835499" w:rsidR="00463541" w:rsidRPr="00E2046D" w:rsidRDefault="00172268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Schulalltag von Daniela und Miche kennenlernen. </w:t>
            </w:r>
          </w:p>
        </w:tc>
        <w:tc>
          <w:tcPr>
            <w:tcW w:w="1525" w:type="dxa"/>
          </w:tcPr>
          <w:p w14:paraId="4952D840" w14:textId="766A4DA3" w:rsidR="00463541" w:rsidRPr="00E2046D" w:rsidRDefault="00BD3F41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Lehrimpuls,</w:t>
            </w:r>
            <w:r w:rsidR="00702113"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 xml:space="preserve"> </w:t>
            </w: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Gespräch</w:t>
            </w:r>
          </w:p>
        </w:tc>
        <w:tc>
          <w:tcPr>
            <w:tcW w:w="2013" w:type="dxa"/>
          </w:tcPr>
          <w:p w14:paraId="0A3EE8F1" w14:textId="3DAFBC4D" w:rsidR="00463541" w:rsidRPr="00E2046D" w:rsidRDefault="00A73EC8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 xml:space="preserve">YouTube-Film </w:t>
            </w:r>
            <w:r w:rsidR="00DD6D85" w:rsidRPr="00DD6D85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»</w:t>
            </w: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Daniela und Miche</w:t>
            </w:r>
            <w:r w:rsidR="00DD5799" w:rsidRPr="00DD5799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«</w:t>
            </w:r>
            <w:r w:rsidR="00683E17"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 xml:space="preserve"> 13:52-15:00</w:t>
            </w:r>
            <w:r w:rsidR="00F730FC"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, Arbeitsblatt</w:t>
            </w:r>
          </w:p>
        </w:tc>
      </w:tr>
      <w:tr w:rsidR="007843A0" w:rsidRPr="00E2046D" w14:paraId="3F680B72" w14:textId="77777777" w:rsidTr="00EE4987">
        <w:tc>
          <w:tcPr>
            <w:tcW w:w="2547" w:type="dxa"/>
          </w:tcPr>
          <w:p w14:paraId="51EBB726" w14:textId="734F3752" w:rsidR="00463541" w:rsidRPr="00E2046D" w:rsidRDefault="00441339" w:rsidP="00F23B35">
            <w:pPr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>2. Reflexion:</w:t>
            </w: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 xml:space="preserve"> Gemeinsamkeiten und Unterschiede</w:t>
            </w:r>
          </w:p>
        </w:tc>
        <w:tc>
          <w:tcPr>
            <w:tcW w:w="596" w:type="dxa"/>
          </w:tcPr>
          <w:p w14:paraId="5ADE20A4" w14:textId="2EB278C1" w:rsidR="00463541" w:rsidRPr="00E2046D" w:rsidRDefault="00441339" w:rsidP="00EE2E3E">
            <w:pPr>
              <w:jc w:val="center"/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10 Min</w:t>
            </w:r>
          </w:p>
        </w:tc>
        <w:tc>
          <w:tcPr>
            <w:tcW w:w="2381" w:type="dxa"/>
          </w:tcPr>
          <w:p w14:paraId="16972CBD" w14:textId="5D346796" w:rsidR="00463541" w:rsidRPr="00E2046D" w:rsidRDefault="00000D92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Bewusstmachen kultureller Unterschiede und Gemeinsamkeiten.</w:t>
            </w:r>
          </w:p>
        </w:tc>
        <w:tc>
          <w:tcPr>
            <w:tcW w:w="1525" w:type="dxa"/>
          </w:tcPr>
          <w:p w14:paraId="409C1D7C" w14:textId="2FF72F37" w:rsidR="00463541" w:rsidRPr="00E2046D" w:rsidRDefault="00702113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Partnerarbeit</w:t>
            </w:r>
          </w:p>
        </w:tc>
        <w:tc>
          <w:tcPr>
            <w:tcW w:w="2013" w:type="dxa"/>
          </w:tcPr>
          <w:p w14:paraId="4023FB2F" w14:textId="0D84EAA8" w:rsidR="00463541" w:rsidRPr="00E2046D" w:rsidRDefault="00702113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T</w:t>
            </w:r>
            <w:r w:rsidR="00014823"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a</w:t>
            </w: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fel</w:t>
            </w:r>
            <w:r w:rsidR="00014823"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 xml:space="preserve"> oder digitale Pinnwand</w:t>
            </w:r>
          </w:p>
        </w:tc>
      </w:tr>
      <w:tr w:rsidR="007843A0" w:rsidRPr="00E2046D" w14:paraId="4E0017FD" w14:textId="77777777" w:rsidTr="00EE4987">
        <w:trPr>
          <w:trHeight w:val="894"/>
        </w:trPr>
        <w:tc>
          <w:tcPr>
            <w:tcW w:w="2547" w:type="dxa"/>
          </w:tcPr>
          <w:p w14:paraId="158BF84C" w14:textId="1CA34FBA" w:rsidR="00463541" w:rsidRPr="00E2046D" w:rsidRDefault="009F14FB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>3. Input</w:t>
            </w: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: Das Kinderrecht auf Bildung</w:t>
            </w:r>
          </w:p>
        </w:tc>
        <w:tc>
          <w:tcPr>
            <w:tcW w:w="596" w:type="dxa"/>
          </w:tcPr>
          <w:p w14:paraId="35C133F5" w14:textId="4A79880D" w:rsidR="00463541" w:rsidRPr="00E2046D" w:rsidRDefault="009F14FB" w:rsidP="00EE2E3E">
            <w:pPr>
              <w:jc w:val="center"/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10 Min</w:t>
            </w:r>
          </w:p>
        </w:tc>
        <w:tc>
          <w:tcPr>
            <w:tcW w:w="2381" w:type="dxa"/>
          </w:tcPr>
          <w:p w14:paraId="4FF30842" w14:textId="45482BC3" w:rsidR="00463541" w:rsidRPr="00E2046D" w:rsidRDefault="00094095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Bedeutung und Universalität des Rechts verstehen.</w:t>
            </w:r>
          </w:p>
        </w:tc>
        <w:tc>
          <w:tcPr>
            <w:tcW w:w="1525" w:type="dxa"/>
          </w:tcPr>
          <w:p w14:paraId="3990A60B" w14:textId="404D9435" w:rsidR="00463541" w:rsidRPr="00E2046D" w:rsidRDefault="00094095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Lehrimpuls, Gespräch</w:t>
            </w:r>
            <w:r w:rsidR="00D442EE"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, Gruppenarbeit</w:t>
            </w:r>
          </w:p>
        </w:tc>
        <w:tc>
          <w:tcPr>
            <w:tcW w:w="2013" w:type="dxa"/>
          </w:tcPr>
          <w:p w14:paraId="7D3EB435" w14:textId="46199966" w:rsidR="00507913" w:rsidRPr="00E2046D" w:rsidRDefault="00D442EE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Tafel oder digitale Pinnwand</w:t>
            </w:r>
          </w:p>
        </w:tc>
      </w:tr>
      <w:tr w:rsidR="007843A0" w:rsidRPr="00E2046D" w14:paraId="713AEF55" w14:textId="77777777" w:rsidTr="00EE4987">
        <w:tc>
          <w:tcPr>
            <w:tcW w:w="2547" w:type="dxa"/>
          </w:tcPr>
          <w:p w14:paraId="78B3B14A" w14:textId="646B91F4" w:rsidR="00507913" w:rsidRPr="00E2046D" w:rsidRDefault="00507913" w:rsidP="00F23B35">
            <w:pPr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>4.</w:t>
            </w:r>
            <w:r w:rsidR="00DD5799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 xml:space="preserve"> </w:t>
            </w:r>
            <w:r w:rsidRPr="00E2046D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 xml:space="preserve">Sicherung/Reflexion: </w:t>
            </w: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 xml:space="preserve"> Warum ist Bildung wichtig?</w:t>
            </w:r>
          </w:p>
        </w:tc>
        <w:tc>
          <w:tcPr>
            <w:tcW w:w="596" w:type="dxa"/>
          </w:tcPr>
          <w:p w14:paraId="20A54B70" w14:textId="18343043" w:rsidR="00507913" w:rsidRPr="00E2046D" w:rsidRDefault="00507913" w:rsidP="00EE2E3E">
            <w:pPr>
              <w:jc w:val="center"/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10 Min</w:t>
            </w:r>
          </w:p>
        </w:tc>
        <w:tc>
          <w:tcPr>
            <w:tcW w:w="2381" w:type="dxa"/>
          </w:tcPr>
          <w:p w14:paraId="004BBC5E" w14:textId="252C3383" w:rsidR="00507913" w:rsidRPr="00E2046D" w:rsidRDefault="00507913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Relevanz von Bildung für das eigene und andere Leben verdeutlichen.</w:t>
            </w:r>
          </w:p>
        </w:tc>
        <w:tc>
          <w:tcPr>
            <w:tcW w:w="1525" w:type="dxa"/>
          </w:tcPr>
          <w:p w14:paraId="748609DC" w14:textId="3FB982D8" w:rsidR="00507913" w:rsidRPr="00E2046D" w:rsidRDefault="00507913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Gruppenarbeit</w:t>
            </w:r>
          </w:p>
        </w:tc>
        <w:tc>
          <w:tcPr>
            <w:tcW w:w="2013" w:type="dxa"/>
          </w:tcPr>
          <w:p w14:paraId="5535211A" w14:textId="160C5037" w:rsidR="00507913" w:rsidRPr="00E2046D" w:rsidRDefault="00507913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Mindmap</w:t>
            </w:r>
          </w:p>
        </w:tc>
      </w:tr>
      <w:tr w:rsidR="007843A0" w:rsidRPr="00E2046D" w14:paraId="6A0727F2" w14:textId="77777777" w:rsidTr="00EE4987">
        <w:tc>
          <w:tcPr>
            <w:tcW w:w="2547" w:type="dxa"/>
          </w:tcPr>
          <w:p w14:paraId="5525953A" w14:textId="77777777" w:rsidR="00AE14DB" w:rsidRPr="00E2046D" w:rsidRDefault="00955FB2" w:rsidP="00F23B35">
            <w:pPr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/>
                <w:bCs/>
                <w:sz w:val="20"/>
                <w:szCs w:val="20"/>
                <w:lang w:val="de-DE"/>
              </w:rPr>
              <w:t xml:space="preserve">5. Abschluss: </w:t>
            </w:r>
          </w:p>
          <w:p w14:paraId="2CEE3EEF" w14:textId="45D7B607" w:rsidR="00507913" w:rsidRPr="00E2046D" w:rsidRDefault="00DD5799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DD5799">
              <w:rPr>
                <w:rFonts w:ascii="Avenir Next LT Pro" w:eastAsia="Aptos" w:hAnsi="Avenir Next LT Pro" w:cs="Calibri Light"/>
                <w:bCs/>
                <w:sz w:val="20"/>
                <w:szCs w:val="20"/>
              </w:rPr>
              <w:t>»</w:t>
            </w:r>
            <w:r w:rsidR="00955FB2"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Ich wünsche mir…</w:t>
            </w:r>
            <w:r w:rsidRPr="00DD5799">
              <w:rPr>
                <w:rFonts w:ascii="Avenir Next LT Pro" w:eastAsia="Aptos" w:hAnsi="Avenir Next LT Pro" w:cs="Calibri Light"/>
                <w:bCs/>
                <w:sz w:val="20"/>
                <w:szCs w:val="20"/>
              </w:rPr>
              <w:t>«</w:t>
            </w:r>
          </w:p>
        </w:tc>
        <w:tc>
          <w:tcPr>
            <w:tcW w:w="596" w:type="dxa"/>
          </w:tcPr>
          <w:p w14:paraId="4AF1164A" w14:textId="134F97F5" w:rsidR="00507913" w:rsidRPr="00E2046D" w:rsidRDefault="00955FB2" w:rsidP="00EE2E3E">
            <w:pPr>
              <w:jc w:val="center"/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5 Min</w:t>
            </w:r>
          </w:p>
        </w:tc>
        <w:tc>
          <w:tcPr>
            <w:tcW w:w="2381" w:type="dxa"/>
          </w:tcPr>
          <w:p w14:paraId="1DF0E8F4" w14:textId="1E51B9D3" w:rsidR="00507913" w:rsidRPr="00E2046D" w:rsidRDefault="00482E7C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Empathie fördern, Wertebezug herstellen, positive Haltung zu Bildung stärken. </w:t>
            </w:r>
          </w:p>
        </w:tc>
        <w:tc>
          <w:tcPr>
            <w:tcW w:w="1525" w:type="dxa"/>
          </w:tcPr>
          <w:p w14:paraId="3E25AAD6" w14:textId="763E2251" w:rsidR="00507913" w:rsidRPr="00E2046D" w:rsidRDefault="00486CAD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Lehrimpuls, Gespräch</w:t>
            </w:r>
          </w:p>
        </w:tc>
        <w:tc>
          <w:tcPr>
            <w:tcW w:w="2013" w:type="dxa"/>
          </w:tcPr>
          <w:p w14:paraId="4617B78C" w14:textId="5B264C8F" w:rsidR="00507913" w:rsidRPr="00E2046D" w:rsidRDefault="00482E7C" w:rsidP="00F23B35">
            <w:pPr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</w:pPr>
            <w:r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Wunschbau</w:t>
            </w:r>
            <w:r w:rsidR="00486CAD" w:rsidRPr="00E2046D">
              <w:rPr>
                <w:rFonts w:ascii="Avenir Next LT Pro" w:eastAsia="Aptos" w:hAnsi="Avenir Next LT Pro" w:cs="Calibri Light"/>
                <w:bCs/>
                <w:sz w:val="20"/>
                <w:szCs w:val="20"/>
                <w:lang w:val="de-DE"/>
              </w:rPr>
              <w:t>m, Karteien und Karten</w:t>
            </w:r>
          </w:p>
        </w:tc>
      </w:tr>
    </w:tbl>
    <w:p w14:paraId="308A4C30" w14:textId="77777777" w:rsidR="007E16D4" w:rsidRPr="00E2046D" w:rsidRDefault="007E16D4" w:rsidP="002562F9">
      <w:pPr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</w:pPr>
    </w:p>
    <w:p w14:paraId="54B03F1C" w14:textId="126CE552" w:rsidR="00C508BD" w:rsidRPr="00820659" w:rsidRDefault="00D01671" w:rsidP="00043C2B">
      <w:pPr>
        <w:spacing w:before="100" w:beforeAutospacing="1" w:after="100" w:afterAutospacing="1" w:line="240" w:lineRule="auto"/>
        <w:outlineLvl w:val="2"/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820659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Besondere Hinweise zum Unterrichtsverlauf: </w:t>
      </w:r>
    </w:p>
    <w:p w14:paraId="30C874FB" w14:textId="4E3D0A34" w:rsidR="00D01671" w:rsidRPr="00E2046D" w:rsidRDefault="00D01671" w:rsidP="002562F9">
      <w:pPr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t>Phase 1</w:t>
      </w:r>
      <w:r w:rsidR="00704AAE"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t>.</w:t>
      </w:r>
      <w:r w:rsidR="00D81440"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t xml:space="preserve"> Einstieg</w:t>
      </w:r>
    </w:p>
    <w:p w14:paraId="73B4970A" w14:textId="36E8431A" w:rsidR="00CC5E44" w:rsidRPr="00114F9F" w:rsidRDefault="00CC5E44" w:rsidP="00A44D15">
      <w:pPr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Lehrkraft kündigt Film an:</w:t>
      </w:r>
      <w:r w:rsidR="00623D97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</w:t>
      </w:r>
      <w:r w:rsidR="00114F9F" w:rsidRPr="00114F9F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Heute sehen wir, wie Daniela und Miche in Peru zur Schule gehen. Achtet darauf, was gleich und was anders ist als bei euch.</w:t>
      </w:r>
      <w:r w:rsidR="00114F9F" w:rsidRPr="00114F9F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</w:p>
    <w:p w14:paraId="72134D45" w14:textId="77777777" w:rsidR="00CC5E44" w:rsidRPr="00E2046D" w:rsidRDefault="00CC5E44" w:rsidP="00A44D15">
      <w:pPr>
        <w:numPr>
          <w:ilvl w:val="0"/>
          <w:numId w:val="63"/>
        </w:numPr>
        <w:ind w:left="851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Schülerinnen und Schüler erhalten das Arbeitsblatt und notieren Beobachtungen oder zeichnen Szenen. </w:t>
      </w:r>
    </w:p>
    <w:p w14:paraId="2CFDBE81" w14:textId="58B7D5F6" w:rsidR="00CC5E44" w:rsidRPr="00E2046D" w:rsidRDefault="00CC5E44" w:rsidP="007843A0">
      <w:pPr>
        <w:numPr>
          <w:ilvl w:val="0"/>
          <w:numId w:val="63"/>
        </w:numPr>
        <w:ind w:left="851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Nach dem Film kurze Sammelrunde: </w:t>
      </w:r>
      <w:r w:rsidR="00114F9F" w:rsidRPr="00114F9F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Was habt ihr gesehen? Wie sieht eine Schule in Peru aus?</w:t>
      </w:r>
      <w:r w:rsidR="00114F9F" w:rsidRPr="00114F9F">
        <w:rPr>
          <w:lang w:val="de-DE"/>
        </w:rPr>
        <w:t xml:space="preserve"> </w:t>
      </w:r>
      <w:r w:rsidR="00114F9F" w:rsidRPr="00114F9F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</w:p>
    <w:p w14:paraId="2DF9F8F6" w14:textId="7E33185D" w:rsidR="00CC5E44" w:rsidRPr="00E2046D" w:rsidRDefault="00683E17" w:rsidP="002562F9">
      <w:pPr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br w:type="page"/>
      </w:r>
      <w:r w:rsidR="00702113"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t>Phase 2.</w:t>
      </w:r>
      <w:r w:rsidR="00465268"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t xml:space="preserve"> Reflexion</w:t>
      </w:r>
    </w:p>
    <w:p w14:paraId="271942CB" w14:textId="1C4F1690" w:rsidR="00702113" w:rsidRPr="00E2046D" w:rsidRDefault="00702113" w:rsidP="64AD7B56">
      <w:pPr>
        <w:jc w:val="both"/>
        <w:rPr>
          <w:rFonts w:ascii="Avenir Next LT Pro" w:eastAsia="Aptos" w:hAnsi="Avenir Next LT Pro" w:cs="Calibri Light"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sz w:val="20"/>
          <w:szCs w:val="20"/>
          <w:lang w:val="de-DE"/>
        </w:rPr>
        <w:t>Schüler</w:t>
      </w:r>
      <w:r w:rsidR="006153C9" w:rsidRPr="00E2046D">
        <w:rPr>
          <w:rFonts w:ascii="Avenir Next LT Pro" w:eastAsia="Aptos" w:hAnsi="Avenir Next LT Pro" w:cs="Calibri Light"/>
          <w:sz w:val="20"/>
          <w:szCs w:val="20"/>
          <w:lang w:val="de-DE"/>
        </w:rPr>
        <w:t>innen und Schüler</w:t>
      </w:r>
      <w:r w:rsidRPr="00E2046D">
        <w:rPr>
          <w:rFonts w:ascii="Avenir Next LT Pro" w:eastAsia="Aptos" w:hAnsi="Avenir Next LT Pro" w:cs="Calibri Light"/>
          <w:sz w:val="20"/>
          <w:szCs w:val="20"/>
          <w:lang w:val="de-DE"/>
        </w:rPr>
        <w:t xml:space="preserve"> vergleichen in Partnerarbeit ihre Eindrücke. </w:t>
      </w:r>
    </w:p>
    <w:p w14:paraId="0F242B82" w14:textId="3F28F272" w:rsidR="00702113" w:rsidRPr="00E2046D" w:rsidRDefault="00702113" w:rsidP="007843A0">
      <w:pPr>
        <w:numPr>
          <w:ilvl w:val="0"/>
          <w:numId w:val="64"/>
        </w:numPr>
        <w:ind w:left="851"/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Tafelstruktur oder digitale Pinnwand mit zwei Spalten (</w:t>
      </w:r>
      <w:r w:rsidR="00EF190C" w:rsidRPr="00EF190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Unsere Schule</w:t>
      </w:r>
      <w:r w:rsidR="00EF190C" w:rsidRPr="00EF190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/ </w:t>
      </w:r>
      <w:r w:rsidR="00EF190C" w:rsidRPr="00EF190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Schule in Peru</w:t>
      </w:r>
      <w:r w:rsidR="00EF190C" w:rsidRPr="00EF190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). </w:t>
      </w:r>
    </w:p>
    <w:p w14:paraId="79A5D1D2" w14:textId="037AB89B" w:rsidR="00702113" w:rsidRPr="00E2046D" w:rsidRDefault="00702113" w:rsidP="00A44D15">
      <w:pPr>
        <w:numPr>
          <w:ilvl w:val="0"/>
          <w:numId w:val="64"/>
        </w:numPr>
        <w:ind w:left="851"/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Lehrkraft achtet auf Balance: nicht defizitorientiert, sondern wertschätzend (</w:t>
      </w:r>
      <w:r w:rsidR="00EF190C" w:rsidRPr="00EF190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Beide Kinder freuen sich über das Lernen.</w:t>
      </w:r>
      <w:r w:rsidR="00EF190C" w:rsidRPr="00EF190C">
        <w:rPr>
          <w:lang w:val="de-DE"/>
        </w:rPr>
        <w:t xml:space="preserve"> </w:t>
      </w:r>
      <w:r w:rsidR="00EF190C" w:rsidRPr="00EF190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). </w:t>
      </w:r>
    </w:p>
    <w:p w14:paraId="79D39BDF" w14:textId="7BD05ACF" w:rsidR="002A24A0" w:rsidRPr="00E2046D" w:rsidRDefault="002A24A0" w:rsidP="002A24A0">
      <w:p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Differenzierung</w:t>
      </w:r>
    </w:p>
    <w:p w14:paraId="31BD2ED4" w14:textId="2BB62E8C" w:rsidR="002A24A0" w:rsidRPr="00E2046D" w:rsidRDefault="002A24A0" w:rsidP="002A24A0">
      <w:pPr>
        <w:pStyle w:val="Listenabsatz"/>
        <w:numPr>
          <w:ilvl w:val="0"/>
          <w:numId w:val="64"/>
        </w:num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Kinder können Symbole malen (z. B. Schulbank, Tafel, Pausenhof). </w:t>
      </w:r>
    </w:p>
    <w:p w14:paraId="41BA5BD3" w14:textId="77777777" w:rsidR="002A24A0" w:rsidRPr="00E2046D" w:rsidRDefault="002A24A0" w:rsidP="002A24A0">
      <w:pPr>
        <w:numPr>
          <w:ilvl w:val="0"/>
          <w:numId w:val="64"/>
        </w:num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Stärkere Kinder formulieren schriftlich Unterschiede in ganzen Sätzen. </w:t>
      </w:r>
    </w:p>
    <w:p w14:paraId="4FDF510A" w14:textId="756697EC" w:rsidR="00647B46" w:rsidRPr="00E2046D" w:rsidRDefault="00647B46" w:rsidP="00647B46">
      <w:pPr>
        <w:jc w:val="both"/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t>Phase 3.</w:t>
      </w:r>
      <w:r w:rsidR="00A44D15"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t xml:space="preserve"> Input</w:t>
      </w:r>
    </w:p>
    <w:p w14:paraId="4534DD2D" w14:textId="3C250D83" w:rsidR="00647B46" w:rsidRPr="00E2046D" w:rsidRDefault="00647B46" w:rsidP="00A44D15">
      <w:pPr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Lehrkraft schreibt an die Tafel: </w:t>
      </w:r>
      <w:r w:rsidR="00EF190C" w:rsidRPr="00EF190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Jedes Kind hat das Recht auf Bildung.</w:t>
      </w:r>
      <w:r w:rsidR="00EF190C" w:rsidRPr="00EF190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</w:t>
      </w:r>
      <w:r w:rsidR="00177B1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ab/>
      </w:r>
      <w:r w:rsidR="00177B1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ab/>
      </w:r>
      <w:r w:rsidR="00177B1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ab/>
      </w:r>
      <w:r w:rsidR="00177B1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ab/>
        <w:t xml:space="preserve"> 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(UN-Kinderrechtskonvention, Art. 28) </w:t>
      </w:r>
    </w:p>
    <w:p w14:paraId="1815DA72" w14:textId="0DC65F34" w:rsidR="00647B46" w:rsidRPr="00E2046D" w:rsidRDefault="00647B46" w:rsidP="007843A0">
      <w:pPr>
        <w:numPr>
          <w:ilvl w:val="0"/>
          <w:numId w:val="65"/>
        </w:numPr>
        <w:ind w:left="851" w:hanging="425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Kurzfrage: </w:t>
      </w:r>
      <w:r w:rsidR="00177B1C" w:rsidRPr="00177B1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Was bedeutet das Wort Recht?</w:t>
      </w:r>
      <w:r w:rsidR="00177B1C" w:rsidRPr="00177B1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</w:p>
    <w:p w14:paraId="196A0BC0" w14:textId="1D1A1178" w:rsidR="00647B46" w:rsidRPr="00E2046D" w:rsidRDefault="00647B46" w:rsidP="00A44D15">
      <w:pPr>
        <w:numPr>
          <w:ilvl w:val="0"/>
          <w:numId w:val="65"/>
        </w:numPr>
        <w:ind w:left="851" w:hanging="425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Sammlung: </w:t>
      </w:r>
      <w:r w:rsidR="003D4548" w:rsidRPr="003D4548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dürfen</w:t>
      </w:r>
      <w:r w:rsidR="000D667A" w:rsidRPr="000D667A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, </w:t>
      </w:r>
      <w:r w:rsidR="000D667A" w:rsidRPr="000D667A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sollen</w:t>
      </w:r>
      <w:r w:rsidR="000D667A" w:rsidRPr="000D667A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, </w:t>
      </w:r>
      <w:r w:rsidR="000D667A" w:rsidRPr="000D667A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muss eingehalten werden</w:t>
      </w:r>
      <w:r w:rsidR="000D667A" w:rsidRPr="000D667A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. </w:t>
      </w:r>
    </w:p>
    <w:p w14:paraId="14519168" w14:textId="1200E132" w:rsidR="00647B46" w:rsidRPr="00E2046D" w:rsidRDefault="00647B46" w:rsidP="00647B46">
      <w:pPr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t>Phase 4.</w:t>
      </w:r>
      <w:r w:rsidR="00A44D15" w:rsidRPr="00E2046D">
        <w:rPr>
          <w:rFonts w:ascii="Avenir Next LT Pro" w:eastAsia="Aptos" w:hAnsi="Avenir Next LT Pro" w:cs="Calibri Light"/>
          <w:b/>
          <w:bCs/>
          <w:i/>
          <w:sz w:val="20"/>
          <w:szCs w:val="20"/>
          <w:lang w:val="de-DE"/>
        </w:rPr>
        <w:t xml:space="preserve"> Sicherung/Reflexion</w:t>
      </w:r>
    </w:p>
    <w:p w14:paraId="1843EF4B" w14:textId="0475EBAF" w:rsidR="00647B46" w:rsidRPr="00E2046D" w:rsidRDefault="00647B46" w:rsidP="00E447E9">
      <w:pPr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Gemeinsame Mindmap: </w:t>
      </w:r>
      <w:r w:rsidR="00406F48" w:rsidRPr="00406F48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Darum ist Schule wichtig</w:t>
      </w:r>
      <w:r w:rsidR="00406F48" w:rsidRPr="00406F48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 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br/>
        <w:t>(Beispiele: Lesen lernen, Freunde treffen, später arbeiten, Neues entdecken, Träume erfüllen). </w:t>
      </w:r>
    </w:p>
    <w:p w14:paraId="013FBFAE" w14:textId="49E9DE68" w:rsidR="00647B46" w:rsidRPr="00E2046D" w:rsidRDefault="00647B46" w:rsidP="00E447E9">
      <w:pPr>
        <w:pStyle w:val="Listenabsatz"/>
        <w:numPr>
          <w:ilvl w:val="0"/>
          <w:numId w:val="66"/>
        </w:numPr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Verbindung herstellen</w:t>
      </w:r>
      <w:r w:rsidR="006153C9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: </w:t>
      </w:r>
      <w:r w:rsidR="00406F48" w:rsidRPr="00406F48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Wie wäre es, wenn Daniela und Miche nicht zur Schule gehen könnten</w:t>
      </w:r>
      <w:r w:rsidR="00406F48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?</w:t>
      </w:r>
      <w:r w:rsidR="00406F48" w:rsidRPr="00406F48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</w:p>
    <w:p w14:paraId="05A928DE" w14:textId="63DD9AC8" w:rsidR="00647B46" w:rsidRPr="00E2046D" w:rsidRDefault="00647B46" w:rsidP="00647B46">
      <w:pPr>
        <w:rPr>
          <w:rFonts w:ascii="Avenir Next LT Pro" w:eastAsia="Aptos" w:hAnsi="Avenir Next LT Pro" w:cs="Calibri Light"/>
          <w:b/>
          <w:bCs/>
          <w:i/>
          <w:i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/>
          <w:bCs/>
          <w:i/>
          <w:iCs/>
          <w:sz w:val="20"/>
          <w:szCs w:val="20"/>
          <w:lang w:val="de-DE"/>
        </w:rPr>
        <w:t>Phase 5.</w:t>
      </w:r>
      <w:r w:rsidR="00E447E9" w:rsidRPr="00E2046D">
        <w:rPr>
          <w:rFonts w:ascii="Avenir Next LT Pro" w:eastAsia="Aptos" w:hAnsi="Avenir Next LT Pro" w:cs="Calibri Light"/>
          <w:b/>
          <w:bCs/>
          <w:i/>
          <w:iCs/>
          <w:sz w:val="20"/>
          <w:szCs w:val="20"/>
          <w:lang w:val="de-DE"/>
        </w:rPr>
        <w:t xml:space="preserve"> Abschluss</w:t>
      </w:r>
    </w:p>
    <w:p w14:paraId="45917808" w14:textId="77777777" w:rsidR="00647B46" w:rsidRPr="00E2046D" w:rsidRDefault="00647B46" w:rsidP="00647B46">
      <w:pPr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Wunschbaum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: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 </w:t>
      </w:r>
    </w:p>
    <w:p w14:paraId="78B6B6C2" w14:textId="44883609" w:rsidR="00647B46" w:rsidRPr="00E2046D" w:rsidRDefault="00647B46" w:rsidP="007843A0">
      <w:pPr>
        <w:numPr>
          <w:ilvl w:val="0"/>
          <w:numId w:val="67"/>
        </w:numPr>
        <w:spacing w:after="0"/>
        <w:ind w:left="709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Kinder schreiben auf Karte: </w:t>
      </w:r>
      <w:r w:rsidR="00D911DE" w:rsidRPr="00D911DE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i/>
          <w:iCs/>
          <w:sz w:val="20"/>
          <w:szCs w:val="20"/>
          <w:lang w:val="de-DE"/>
        </w:rPr>
        <w:t>Ich wünsche mir, dass jedes Kind …</w:t>
      </w:r>
      <w:r w:rsidR="00D911DE" w:rsidRPr="00D911DE">
        <w:rPr>
          <w:rFonts w:ascii="Avenir Next LT Pro" w:eastAsia="Aptos" w:hAnsi="Avenir Next LT Pro" w:cs="Calibri Light"/>
          <w:bCs/>
          <w:i/>
          <w:iCs/>
          <w:sz w:val="20"/>
          <w:szCs w:val="20"/>
          <w:lang w:val="de-DE"/>
        </w:rPr>
        <w:t>«</w:t>
      </w:r>
    </w:p>
    <w:p w14:paraId="148E27FD" w14:textId="7BB29D3B" w:rsidR="00647B46" w:rsidRPr="00E2046D" w:rsidRDefault="00647B46" w:rsidP="007843A0">
      <w:pPr>
        <w:numPr>
          <w:ilvl w:val="0"/>
          <w:numId w:val="67"/>
        </w:numPr>
        <w:spacing w:after="0"/>
        <w:ind w:left="709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Wünsche werden an einem vorbereiteten </w:t>
      </w:r>
      <w:r w:rsidR="00D911DE" w:rsidRPr="00D911DE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Wunschbaum</w:t>
      </w:r>
      <w:r w:rsidR="00D911DE" w:rsidRPr="00D911DE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(Plakat oder echter Zweig) befestigt. </w:t>
      </w:r>
    </w:p>
    <w:p w14:paraId="2CA0E3F6" w14:textId="77777777" w:rsidR="00647B46" w:rsidRPr="00E2046D" w:rsidRDefault="00647B46" w:rsidP="00E447E9">
      <w:pPr>
        <w:numPr>
          <w:ilvl w:val="0"/>
          <w:numId w:val="67"/>
        </w:numPr>
        <w:spacing w:after="0"/>
        <w:ind w:left="709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Gemeinsamer Moment: Lehrkraft liest einige Wünsche vor. </w:t>
      </w:r>
    </w:p>
    <w:p w14:paraId="3356200C" w14:textId="77777777" w:rsidR="00647B46" w:rsidRPr="00E2046D" w:rsidRDefault="00647B46" w:rsidP="007843A0">
      <w:pPr>
        <w:spacing w:after="0"/>
        <w:ind w:left="720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</w:p>
    <w:p w14:paraId="0A18315F" w14:textId="77777777" w:rsidR="00647B46" w:rsidRPr="00E2046D" w:rsidRDefault="00647B46" w:rsidP="007843A0">
      <w:pPr>
        <w:spacing w:after="0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Variante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 xml:space="preserve"> 2 – </w:t>
      </w: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Stuhlkreis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: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 </w:t>
      </w:r>
    </w:p>
    <w:p w14:paraId="5D2AC826" w14:textId="77777777" w:rsidR="00647B46" w:rsidRPr="00E2046D" w:rsidRDefault="00647B46" w:rsidP="007843A0">
      <w:pPr>
        <w:spacing w:after="0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Impulsfragen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: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 </w:t>
      </w:r>
    </w:p>
    <w:p w14:paraId="2E92A27D" w14:textId="66B87DDA" w:rsidR="00E447E9" w:rsidRPr="00E2046D" w:rsidRDefault="00D911DE" w:rsidP="00E447E9">
      <w:pPr>
        <w:pStyle w:val="Listenabsatz"/>
        <w:numPr>
          <w:ilvl w:val="0"/>
          <w:numId w:val="68"/>
        </w:numPr>
        <w:spacing w:after="0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D911DE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="00647B46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Was ist das Schönste an deiner Schule?</w:t>
      </w:r>
      <w:r w:rsidRPr="00D911DE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</w:p>
    <w:p w14:paraId="4D4D5450" w14:textId="0C4097C6" w:rsidR="00647B46" w:rsidRPr="00E2046D" w:rsidRDefault="00D911DE" w:rsidP="00E447E9">
      <w:pPr>
        <w:pStyle w:val="Listenabsatz"/>
        <w:numPr>
          <w:ilvl w:val="0"/>
          <w:numId w:val="68"/>
        </w:numPr>
        <w:spacing w:after="0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D911DE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="00647B46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Was wünschst du Daniela und Miche?</w:t>
      </w:r>
      <w:r w:rsidRPr="00D911DE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</w:p>
    <w:p w14:paraId="2AA85A3B" w14:textId="77777777" w:rsidR="00647B46" w:rsidRPr="00E2046D" w:rsidRDefault="00647B46" w:rsidP="007843A0">
      <w:pPr>
        <w:spacing w:after="0"/>
        <w:ind w:left="1440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</w:p>
    <w:p w14:paraId="179A42C2" w14:textId="0F25D518" w:rsidR="00647B46" w:rsidRPr="0083191B" w:rsidRDefault="00647B46" w:rsidP="007843A0">
      <w:pPr>
        <w:spacing w:after="0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sz w:val="20"/>
          <w:szCs w:val="20"/>
          <w:lang w:val="de-DE"/>
        </w:rPr>
        <w:t>Runde abschließen mit gemeinsamem Satz: </w:t>
      </w:r>
      <w:r w:rsidR="0083191B" w:rsidRPr="0083191B">
        <w:rPr>
          <w:rFonts w:ascii="Avenir Next LT Pro" w:eastAsia="Aptos" w:hAnsi="Avenir Next LT Pro" w:cs="Calibri Light"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sz w:val="20"/>
          <w:szCs w:val="20"/>
          <w:lang w:val="de-DE"/>
        </w:rPr>
        <w:t>Wir finden: Jedes Kind soll lernen dürfen!</w:t>
      </w:r>
      <w:r w:rsidR="0083191B" w:rsidRPr="0083191B">
        <w:rPr>
          <w:rFonts w:ascii="Avenir Next LT Pro" w:eastAsia="Aptos" w:hAnsi="Avenir Next LT Pro" w:cs="Calibri Light"/>
          <w:sz w:val="20"/>
          <w:szCs w:val="20"/>
          <w:lang w:val="de-DE"/>
        </w:rPr>
        <w:t>«</w:t>
      </w:r>
    </w:p>
    <w:p w14:paraId="46FA6E87" w14:textId="0CBA59DF" w:rsidR="00BD3F8F" w:rsidRPr="00E2046D" w:rsidRDefault="00000000" w:rsidP="008632E5">
      <w:pPr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</w:pPr>
      <w:r>
        <w:rPr>
          <w:rFonts w:ascii="Avenir Next LT Pro" w:hAnsi="Avenir Next LT Pro" w:cs="Calibri Light"/>
          <w:sz w:val="20"/>
          <w:szCs w:val="20"/>
        </w:rPr>
        <w:pict w14:anchorId="781D079F">
          <v:rect id="_x0000_i1029" style="width:412.6pt;height:1.75pt" o:hrpct="988" o:hralign="center" o:hrstd="t" o:hr="t" fillcolor="#a0a0a0" stroked="f"/>
        </w:pict>
      </w:r>
    </w:p>
    <w:p w14:paraId="0F3C19C8" w14:textId="77777777" w:rsidR="004D06BD" w:rsidRDefault="004D06BD" w:rsidP="008632E5">
      <w:pPr>
        <w:rPr>
          <w:rFonts w:ascii="Avenir Next LT Pro" w:eastAsia="Aptos" w:hAnsi="Avenir Next LT Pro" w:cs="Calibri Light"/>
          <w:b/>
          <w:bCs/>
          <w:sz w:val="20"/>
          <w:szCs w:val="20"/>
          <w:u w:val="single"/>
          <w:lang w:val="de-DE"/>
        </w:rPr>
      </w:pPr>
    </w:p>
    <w:p w14:paraId="4C31D657" w14:textId="77777777" w:rsidR="004D06BD" w:rsidRDefault="004D06BD" w:rsidP="006C2F7A">
      <w:pPr>
        <w:spacing w:line="240" w:lineRule="auto"/>
        <w:rPr>
          <w:rFonts w:ascii="Avenir Next LT Pro" w:eastAsia="Aptos" w:hAnsi="Avenir Next LT Pro" w:cs="Calibri Light"/>
          <w:b/>
          <w:bCs/>
          <w:sz w:val="20"/>
          <w:szCs w:val="20"/>
          <w:u w:val="single"/>
          <w:lang w:val="de-DE"/>
        </w:rPr>
      </w:pPr>
    </w:p>
    <w:p w14:paraId="0A6C70E5" w14:textId="0FB5CACD" w:rsidR="008632E5" w:rsidRPr="004D06BD" w:rsidRDefault="008632E5" w:rsidP="008632E5">
      <w:pPr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</w:pPr>
      <w:r w:rsidRPr="004D06BD"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  <w:t>Didaktische Hinweise</w:t>
      </w:r>
    </w:p>
    <w:p w14:paraId="098585FE" w14:textId="77777777" w:rsidR="00451122" w:rsidRPr="00E2046D" w:rsidRDefault="00451122" w:rsidP="007843A0">
      <w:p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Vorbereitung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 </w:t>
      </w:r>
    </w:p>
    <w:p w14:paraId="62720BC2" w14:textId="77777777" w:rsidR="00451122" w:rsidRPr="00E2046D" w:rsidRDefault="00451122" w:rsidP="007843A0">
      <w:pPr>
        <w:numPr>
          <w:ilvl w:val="0"/>
          <w:numId w:val="31"/>
        </w:num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Lehrkraft sichtet den Film im Vorfeld und wählt die relevanten Filmsequenzen (ca. Minute 13:53–15:00 </w:t>
      </w:r>
      <w:r w:rsidRPr="00E2046D">
        <w:rPr>
          <w:rFonts w:ascii="Arial" w:eastAsia="Aptos" w:hAnsi="Arial" w:cs="Arial"/>
          <w:bCs/>
          <w:sz w:val="20"/>
          <w:szCs w:val="20"/>
          <w:lang w:val="de-DE"/>
        </w:rPr>
        <w:t>→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Schule).</w:t>
      </w:r>
      <w:r w:rsidRPr="00E2046D">
        <w:rPr>
          <w:rFonts w:ascii="Avenir Next LT Pro" w:eastAsia="Aptos" w:hAnsi="Avenir Next LT Pro" w:cs="Avenir Next LT Pro"/>
          <w:bCs/>
          <w:sz w:val="20"/>
          <w:szCs w:val="20"/>
          <w:lang w:val="de-DE"/>
        </w:rPr>
        <w:t> </w:t>
      </w:r>
    </w:p>
    <w:p w14:paraId="4C39EAF1" w14:textId="6A3CA44E" w:rsidR="00451122" w:rsidRPr="00E2046D" w:rsidRDefault="00451122" w:rsidP="007843A0">
      <w:pPr>
        <w:numPr>
          <w:ilvl w:val="0"/>
          <w:numId w:val="32"/>
        </w:num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Begriff </w:t>
      </w:r>
      <w:r w:rsidRPr="00E2046D">
        <w:rPr>
          <w:rFonts w:ascii="Avenir Next LT Pro" w:eastAsia="Aptos" w:hAnsi="Avenir Next LT Pro" w:cs="Calibri Light"/>
          <w:bCs/>
          <w:i/>
          <w:iCs/>
          <w:sz w:val="20"/>
          <w:szCs w:val="20"/>
          <w:lang w:val="de-DE"/>
        </w:rPr>
        <w:t>Kinderrecht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ggf. kurz vorbereiten (z. B. durch Symbolkarten: </w:t>
      </w:r>
      <w:r w:rsidR="00A2027D" w:rsidRPr="00A2027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Recht auf Spiel</w:t>
      </w:r>
      <w:r w:rsidR="00A2027D" w:rsidRPr="0011119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, </w:t>
      </w:r>
      <w:r w:rsidR="0011119C" w:rsidRPr="0011119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Recht auf Schutz</w:t>
      </w:r>
      <w:r w:rsidR="0011119C" w:rsidRPr="0011119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, </w:t>
      </w:r>
      <w:r w:rsidR="0011119C" w:rsidRPr="0011119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Recht auf Bildung</w:t>
      </w:r>
      <w:r w:rsidR="0011119C" w:rsidRPr="0011119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). </w:t>
      </w:r>
    </w:p>
    <w:p w14:paraId="586EC477" w14:textId="77777777" w:rsidR="00C031AF" w:rsidRPr="00E2046D" w:rsidRDefault="00C031AF" w:rsidP="007843A0">
      <w:p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Sensibler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 xml:space="preserve"> </w:t>
      </w: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Umgang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 xml:space="preserve"> </w:t>
      </w: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mit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 xml:space="preserve"> </w:t>
      </w: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dem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 xml:space="preserve"> Thema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 </w:t>
      </w:r>
    </w:p>
    <w:p w14:paraId="2C73FEDF" w14:textId="2A749755" w:rsidR="00C031AF" w:rsidRPr="00E2046D" w:rsidRDefault="00C031AF" w:rsidP="00C031AF">
      <w:pPr>
        <w:numPr>
          <w:ilvl w:val="0"/>
          <w:numId w:val="33"/>
        </w:num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Armut oder fehlende Bildungsmöglichkeiten dürfen nicht als </w:t>
      </w:r>
      <w:r w:rsidR="0011119C" w:rsidRPr="0011119C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Mitleidsgeschichte</w:t>
      </w:r>
      <w:r w:rsidR="0011119C" w:rsidRPr="00D504A8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="00D504A8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dargestellt werden. </w:t>
      </w:r>
    </w:p>
    <w:p w14:paraId="253D925A" w14:textId="77777777" w:rsidR="008255A5" w:rsidRPr="00E2046D" w:rsidRDefault="008255A5" w:rsidP="00C031AF">
      <w:pPr>
        <w:numPr>
          <w:ilvl w:val="0"/>
          <w:numId w:val="34"/>
        </w:num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Kinderarbeit ist das Ergebnis struktureller Ungleichheiten und langer historischer Prozesse. Daher ist eine kritische Reflexion darüber erforderlich. </w:t>
      </w:r>
    </w:p>
    <w:p w14:paraId="261FF036" w14:textId="624D3D93" w:rsidR="0010780A" w:rsidRPr="00E2046D" w:rsidRDefault="00C031AF" w:rsidP="00DB5BD6">
      <w:pPr>
        <w:numPr>
          <w:ilvl w:val="0"/>
          <w:numId w:val="34"/>
        </w:numPr>
        <w:jc w:val="both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Ziel ist Empathie, nicht Betroffenheit: Daniela und Miche sind aktive, fröhliche Kinder mit Zukunftshoffnungen. </w:t>
      </w:r>
    </w:p>
    <w:p w14:paraId="754A5FAA" w14:textId="62B1775C" w:rsidR="002A24A0" w:rsidRPr="00E2046D" w:rsidRDefault="00000000" w:rsidP="002A24A0">
      <w:pPr>
        <w:jc w:val="both"/>
        <w:rPr>
          <w:rFonts w:ascii="Avenir Next LT Pro" w:eastAsia="Aptos" w:hAnsi="Avenir Next LT Pro" w:cs="Calibri Light"/>
          <w:bCs/>
          <w:sz w:val="20"/>
          <w:szCs w:val="20"/>
          <w:u w:val="single"/>
          <w:lang w:val="de-DE"/>
        </w:rPr>
      </w:pPr>
      <w:r>
        <w:rPr>
          <w:rFonts w:ascii="Avenir Next LT Pro" w:hAnsi="Avenir Next LT Pro" w:cs="Calibri Light"/>
          <w:sz w:val="20"/>
          <w:szCs w:val="20"/>
        </w:rPr>
        <w:pict w14:anchorId="3914814F">
          <v:rect id="_x0000_i1030" style="width:412.6pt;height:1.75pt" o:hrpct="988" o:hralign="center" o:hrstd="t" o:hr="t" fillcolor="#a0a0a0" stroked="f"/>
        </w:pict>
      </w:r>
    </w:p>
    <w:p w14:paraId="715F0C01" w14:textId="633A1D30" w:rsidR="00C031AF" w:rsidRPr="004D06BD" w:rsidRDefault="0010780A" w:rsidP="006C2F7A">
      <w:pPr>
        <w:spacing w:line="240" w:lineRule="auto"/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</w:pPr>
      <w:r w:rsidRPr="004D06BD">
        <w:rPr>
          <w:rFonts w:ascii="Avenir Next LT Pro" w:eastAsia="Aptos" w:hAnsi="Avenir Next LT Pro" w:cs="Calibri Light"/>
          <w:b/>
          <w:bCs/>
          <w:sz w:val="20"/>
          <w:szCs w:val="20"/>
          <w:lang w:val="de-DE"/>
        </w:rPr>
        <w:t>Differenzierung</w:t>
      </w:r>
    </w:p>
    <w:p w14:paraId="44D70D49" w14:textId="77777777" w:rsidR="006F765E" w:rsidRPr="00E2046D" w:rsidRDefault="006F765E" w:rsidP="006F765E">
      <w:pPr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Für leistungsstärkere Kinder: </w:t>
      </w:r>
    </w:p>
    <w:p w14:paraId="7C7B5121" w14:textId="74193F5E" w:rsidR="006F765E" w:rsidRPr="00E2046D" w:rsidRDefault="006F765E" w:rsidP="007843A0">
      <w:pPr>
        <w:numPr>
          <w:ilvl w:val="0"/>
          <w:numId w:val="56"/>
        </w:numPr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Schreiben eines kurzen Tagebucheintrags aus der Sicht von Daniela oder Miche: </w:t>
      </w:r>
      <w:r w:rsidR="00CE14D1" w:rsidRPr="00CE14D1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Heute bin ich nach der Schule ins Kinderhaus gegangen…</w:t>
      </w:r>
      <w:r w:rsidR="00CE14D1" w:rsidRPr="00CE14D1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</w:p>
    <w:p w14:paraId="21E4565A" w14:textId="77777777" w:rsidR="006F765E" w:rsidRPr="00E2046D" w:rsidRDefault="006F765E" w:rsidP="006F765E">
      <w:pPr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</w:rPr>
        <w:t xml:space="preserve">Für </w:t>
      </w:r>
      <w:proofErr w:type="spellStart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>jüngere</w:t>
      </w:r>
      <w:proofErr w:type="spellEnd"/>
      <w:r w:rsidRPr="00E2046D">
        <w:rPr>
          <w:rFonts w:ascii="Avenir Next LT Pro" w:eastAsia="Aptos" w:hAnsi="Avenir Next LT Pro" w:cs="Calibri Light"/>
          <w:bCs/>
          <w:sz w:val="20"/>
          <w:szCs w:val="20"/>
        </w:rPr>
        <w:t xml:space="preserve"> Kinder: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 </w:t>
      </w:r>
    </w:p>
    <w:p w14:paraId="4FD17BCF" w14:textId="77777777" w:rsidR="006F765E" w:rsidRPr="00E2046D" w:rsidRDefault="006F765E" w:rsidP="00683E17">
      <w:pPr>
        <w:numPr>
          <w:ilvl w:val="0"/>
          <w:numId w:val="57"/>
        </w:numPr>
        <w:spacing w:after="0"/>
        <w:ind w:left="714" w:hanging="357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Symbole und Zeichnungen statt Textarbeit. </w:t>
      </w:r>
    </w:p>
    <w:p w14:paraId="3287881F" w14:textId="77777777" w:rsidR="006F765E" w:rsidRPr="00E2046D" w:rsidRDefault="006F765E" w:rsidP="00683E17">
      <w:pPr>
        <w:numPr>
          <w:ilvl w:val="0"/>
          <w:numId w:val="58"/>
        </w:numPr>
        <w:spacing w:after="0"/>
        <w:ind w:left="714" w:hanging="357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Gemeinsame Filmwiederholung mit Stopps zum Besprechen einzelner Szenen. </w:t>
      </w:r>
    </w:p>
    <w:p w14:paraId="39A7CB86" w14:textId="44C222E3" w:rsidR="006E561C" w:rsidRPr="00E2046D" w:rsidRDefault="00000000" w:rsidP="64AD7B56">
      <w:pPr>
        <w:rPr>
          <w:rFonts w:ascii="Avenir Next LT Pro" w:eastAsia="Aptos" w:hAnsi="Avenir Next LT Pro" w:cs="Calibri Light"/>
          <w:b/>
          <w:bCs/>
          <w:sz w:val="20"/>
          <w:szCs w:val="20"/>
          <w:u w:val="single"/>
          <w:lang w:val="de-DE"/>
        </w:rPr>
      </w:pPr>
      <w:r>
        <w:rPr>
          <w:rFonts w:ascii="Avenir Next LT Pro" w:hAnsi="Avenir Next LT Pro" w:cs="Calibri Light"/>
          <w:sz w:val="20"/>
          <w:szCs w:val="20"/>
        </w:rPr>
        <w:pict w14:anchorId="57E3445A">
          <v:rect id="_x0000_i1031" style="width:412.6pt;height:1.75pt" o:hrpct="988" o:hralign="center" o:hrstd="t" o:hr="t" fillcolor="#a0a0a0" stroked="f"/>
        </w:pict>
      </w:r>
    </w:p>
    <w:p w14:paraId="43BA11A2" w14:textId="51E35075" w:rsidR="008632E5" w:rsidRPr="004D06BD" w:rsidRDefault="008632E5" w:rsidP="006C2F7A">
      <w:pPr>
        <w:spacing w:line="240" w:lineRule="auto"/>
        <w:rPr>
          <w:rFonts w:ascii="Avenir Next LT Pro" w:hAnsi="Avenir Next LT Pro" w:cs="Calibri Light"/>
          <w:sz w:val="20"/>
          <w:szCs w:val="20"/>
        </w:rPr>
      </w:pPr>
      <w:r w:rsidRPr="004D06BD">
        <w:rPr>
          <w:rFonts w:ascii="Avenir Next LT Pro" w:eastAsia="Avenir Next LT Pro" w:hAnsi="Avenir Next LT Pro" w:cs="Calibri Light"/>
          <w:b/>
          <w:bCs/>
          <w:color w:val="000000" w:themeColor="text1"/>
          <w:sz w:val="20"/>
          <w:szCs w:val="20"/>
          <w:lang w:val="de-DE"/>
        </w:rPr>
        <w:t>Materialübersicht</w:t>
      </w:r>
    </w:p>
    <w:p w14:paraId="226D893F" w14:textId="719A5660" w:rsidR="00D64B86" w:rsidRPr="00E2046D" w:rsidRDefault="002F2AB5" w:rsidP="00683E17">
      <w:pPr>
        <w:numPr>
          <w:ilvl w:val="0"/>
          <w:numId w:val="61"/>
        </w:numPr>
        <w:spacing w:before="120" w:after="0" w:line="240" w:lineRule="auto"/>
        <w:ind w:left="1071" w:hanging="357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Film: </w:t>
      </w:r>
      <w:r w:rsidR="001F57E0" w:rsidRPr="001F57E0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hyperlink r:id="rId10" w:history="1">
        <w:r w:rsidRPr="00E2046D">
          <w:rPr>
            <w:rStyle w:val="Hyperlink"/>
            <w:rFonts w:ascii="Avenir Next LT Pro" w:hAnsi="Avenir Next LT Pro" w:cs="Calibri Light"/>
            <w:color w:val="auto"/>
            <w:sz w:val="20"/>
            <w:szCs w:val="20"/>
            <w:u w:val="none"/>
            <w:lang w:val="de-DE"/>
          </w:rPr>
          <w:t>Daniela und Miche – Zwei Kinder aus Peru</w:t>
        </w:r>
      </w:hyperlink>
      <w:r w:rsidR="001F57E0" w:rsidRPr="001F57E0">
        <w:rPr>
          <w:lang w:val="de-DE"/>
        </w:rPr>
        <w:t>«</w:t>
      </w:r>
      <w:r w:rsidR="001F57E0" w:rsidRPr="001F57E0">
        <w:rPr>
          <w:bCs/>
          <w:lang w:val="de-DE"/>
        </w:rPr>
        <w:t xml:space="preserve"> </w:t>
      </w: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(</w:t>
      </w:r>
      <w:r w:rsidR="006F1B27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Ausschnitt: Sequenz zu Schul- und Kinderhausalltag, ab 13:50</w:t>
      </w:r>
      <w:r w:rsidR="00CE0770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– 15:00</w:t>
      </w:r>
      <w:r w:rsidR="006F1B27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)</w:t>
      </w:r>
    </w:p>
    <w:p w14:paraId="1D97CA73" w14:textId="4584C56F" w:rsidR="002F2AB5" w:rsidRPr="00E2046D" w:rsidRDefault="002F2AB5" w:rsidP="00683E17">
      <w:pPr>
        <w:numPr>
          <w:ilvl w:val="0"/>
          <w:numId w:val="61"/>
        </w:numPr>
        <w:spacing w:before="120" w:after="0" w:line="240" w:lineRule="auto"/>
        <w:ind w:left="1071" w:hanging="357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Arbeitsblatt: </w:t>
      </w:r>
      <w:r w:rsidR="001F57E0" w:rsidRPr="001F57E0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Pr="00E2046D">
        <w:rPr>
          <w:rFonts w:ascii="Avenir Next LT Pro" w:eastAsia="Aptos" w:hAnsi="Avenir Next LT Pro" w:cs="Calibri Light"/>
          <w:bCs/>
          <w:i/>
          <w:iCs/>
          <w:sz w:val="20"/>
          <w:szCs w:val="20"/>
          <w:lang w:val="de-DE"/>
        </w:rPr>
        <w:t>Schule für alle Kinder</w:t>
      </w:r>
      <w:r w:rsidR="001F57E0" w:rsidRPr="001F57E0">
        <w:rPr>
          <w:rFonts w:ascii="Avenir Next LT Pro" w:eastAsia="Aptos" w:hAnsi="Avenir Next LT Pro" w:cs="Calibri Light"/>
          <w:bCs/>
          <w:i/>
          <w:iCs/>
          <w:sz w:val="20"/>
          <w:szCs w:val="20"/>
          <w:lang w:val="de-DE"/>
        </w:rPr>
        <w:t>«</w:t>
      </w:r>
    </w:p>
    <w:p w14:paraId="42E510CA" w14:textId="75AE0591" w:rsidR="00993FC0" w:rsidRPr="00E2046D" w:rsidRDefault="00993FC0" w:rsidP="00683E17">
      <w:pPr>
        <w:numPr>
          <w:ilvl w:val="0"/>
          <w:numId w:val="61"/>
        </w:numPr>
        <w:spacing w:before="120" w:after="0" w:line="240" w:lineRule="auto"/>
        <w:ind w:left="1071" w:hanging="357"/>
        <w:rPr>
          <w:rFonts w:ascii="Avenir Next LT Pro" w:eastAsia="Aptos" w:hAnsi="Avenir Next LT Pro" w:cs="Calibri Light"/>
          <w:bCs/>
          <w:sz w:val="20"/>
          <w:szCs w:val="20"/>
          <w:lang w:val="de-DE"/>
        </w:rPr>
      </w:pPr>
      <w:r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Karteikarten</w:t>
      </w:r>
      <w:r w:rsidR="006352BB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/ Plakat</w:t>
      </w:r>
      <w:r w:rsidR="001F57E0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</w:t>
      </w:r>
      <w:r w:rsidR="001F57E0" w:rsidRPr="001F57E0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="006352BB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Wunschbaum</w:t>
      </w:r>
      <w:r w:rsidR="001F57E0" w:rsidRPr="001F57E0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="00022114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zur Abschlussreflektion</w:t>
      </w:r>
    </w:p>
    <w:p w14:paraId="7F114E92" w14:textId="7DB132E3" w:rsidR="00A44C8E" w:rsidRPr="006C2F7A" w:rsidRDefault="00022114" w:rsidP="006A180F">
      <w:pPr>
        <w:numPr>
          <w:ilvl w:val="0"/>
          <w:numId w:val="61"/>
        </w:numPr>
        <w:spacing w:before="240" w:after="0" w:line="240" w:lineRule="auto"/>
        <w:rPr>
          <w:rFonts w:ascii="Avenir Next LT Pro" w:eastAsia="Aptos" w:hAnsi="Avenir Next LT Pro" w:cs="Calibri Light"/>
          <w:bCs/>
          <w:sz w:val="20"/>
          <w:szCs w:val="20"/>
          <w:u w:val="single"/>
          <w:lang w:val="de-DE"/>
        </w:rPr>
      </w:pPr>
      <w:r w:rsidRPr="00E2046D">
        <w:rPr>
          <w:rFonts w:ascii="Avenir Next LT Pro" w:eastAsia="Aptos" w:hAnsi="Avenir Next LT Pro" w:cs="Calibri Light"/>
          <w:sz w:val="20"/>
          <w:szCs w:val="20"/>
          <w:lang w:val="de-DE"/>
        </w:rPr>
        <w:t>Kinderrechte-Plakat</w:t>
      </w:r>
      <w:r w:rsidR="00D357A4" w:rsidRPr="00E2046D">
        <w:rPr>
          <w:rFonts w:ascii="Avenir Next LT Pro" w:eastAsia="Aptos" w:hAnsi="Avenir Next LT Pro" w:cs="Calibri Light"/>
          <w:sz w:val="20"/>
          <w:szCs w:val="20"/>
          <w:lang w:val="de-DE"/>
        </w:rPr>
        <w:t xml:space="preserve"> (Visualisierung Artikel 28 UN-KR</w:t>
      </w:r>
      <w:r w:rsidR="00D357A4" w:rsidRPr="00E2046D">
        <w:rPr>
          <w:rFonts w:ascii="Avenir Next LT Pro" w:eastAsiaTheme="minorEastAsia" w:hAnsi="Avenir Next LT Pro" w:cs="Calibri Light"/>
          <w:sz w:val="20"/>
          <w:szCs w:val="20"/>
          <w:lang w:val="de-DE"/>
        </w:rPr>
        <w:t>K)</w:t>
      </w:r>
      <w:r w:rsidR="0024029C" w:rsidRPr="00E2046D">
        <w:rPr>
          <w:rFonts w:ascii="Avenir Next LT Pro" w:eastAsiaTheme="minorEastAsia" w:hAnsi="Avenir Next LT Pro" w:cs="Calibri Light"/>
          <w:sz w:val="20"/>
          <w:szCs w:val="20"/>
          <w:lang w:val="de-DE"/>
        </w:rPr>
        <w:t xml:space="preserve"> kostenlos bestellen bei</w:t>
      </w:r>
      <w:r w:rsidR="0024029C" w:rsidRPr="00E2046D">
        <w:rPr>
          <w:rFonts w:ascii="Avenir Next LT Pro" w:eastAsia="Aptos" w:hAnsi="Avenir Next LT Pro" w:cs="Calibri Light"/>
          <w:color w:val="FF0000"/>
          <w:sz w:val="20"/>
          <w:szCs w:val="20"/>
          <w:lang w:val="de-DE"/>
        </w:rPr>
        <w:t xml:space="preserve"> </w:t>
      </w:r>
      <w:hyperlink r:id="rId11" w:history="1">
        <w:r w:rsidR="00683E17" w:rsidRPr="00E2046D">
          <w:rPr>
            <w:rStyle w:val="Hyperlink"/>
            <w:rFonts w:ascii="Avenir Next LT Pro" w:eastAsia="Aptos" w:hAnsi="Avenir Next LT Pro" w:cs="Calibri Light"/>
            <w:sz w:val="20"/>
            <w:szCs w:val="20"/>
            <w:lang w:val="de-DE"/>
          </w:rPr>
          <w:t>versand@bllv.de</w:t>
        </w:r>
      </w:hyperlink>
      <w:r w:rsidR="006C2F7A" w:rsidRPr="006C2F7A">
        <w:rPr>
          <w:lang w:val="de-DE"/>
        </w:rPr>
        <w:t xml:space="preserve">) </w:t>
      </w:r>
      <w:r w:rsidR="002F2AB5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Tafel, Marker</w:t>
      </w:r>
      <w:r w:rsidR="00BE3986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 xml:space="preserve"> (Mindmap </w:t>
      </w:r>
      <w:r w:rsidR="001F57E0" w:rsidRPr="001F57E0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»</w:t>
      </w:r>
      <w:r w:rsidR="00BE3986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Darum ist Bildung wichtig</w:t>
      </w:r>
      <w:r w:rsidR="001F57E0" w:rsidRPr="001F57E0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«</w:t>
      </w:r>
      <w:r w:rsidR="00BE3986" w:rsidRPr="00E2046D">
        <w:rPr>
          <w:rFonts w:ascii="Avenir Next LT Pro" w:eastAsia="Aptos" w:hAnsi="Avenir Next LT Pro" w:cs="Calibri Light"/>
          <w:bCs/>
          <w:sz w:val="20"/>
          <w:szCs w:val="20"/>
          <w:lang w:val="de-DE"/>
        </w:rPr>
        <w:t>)</w:t>
      </w:r>
    </w:p>
    <w:sectPr w:rsidR="00A44C8E" w:rsidRPr="006C2F7A">
      <w:headerReference w:type="default" r:id="rId1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25365E" w14:textId="77777777" w:rsidR="005A022B" w:rsidRDefault="005A022B" w:rsidP="00FE3156">
      <w:pPr>
        <w:spacing w:after="0" w:line="240" w:lineRule="auto"/>
      </w:pPr>
      <w:r>
        <w:separator/>
      </w:r>
    </w:p>
  </w:endnote>
  <w:endnote w:type="continuationSeparator" w:id="0">
    <w:p w14:paraId="024A0821" w14:textId="77777777" w:rsidR="005A022B" w:rsidRDefault="005A022B" w:rsidP="00FE31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9D98D7" w14:textId="77777777" w:rsidR="005A022B" w:rsidRDefault="005A022B" w:rsidP="00FE3156">
      <w:pPr>
        <w:spacing w:after="0" w:line="240" w:lineRule="auto"/>
      </w:pPr>
      <w:r>
        <w:separator/>
      </w:r>
    </w:p>
  </w:footnote>
  <w:footnote w:type="continuationSeparator" w:id="0">
    <w:p w14:paraId="00BC671F" w14:textId="77777777" w:rsidR="005A022B" w:rsidRDefault="005A022B" w:rsidP="00FE31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2127"/>
      <w:gridCol w:w="5405"/>
      <w:gridCol w:w="2249"/>
    </w:tblGrid>
    <w:tr w:rsidR="00873134" w:rsidRPr="0010309C" w14:paraId="00DE1E83" w14:textId="77777777">
      <w:trPr>
        <w:trHeight w:val="989"/>
      </w:trPr>
      <w:tc>
        <w:tcPr>
          <w:tcW w:w="2127" w:type="dxa"/>
          <w:hideMark/>
        </w:tcPr>
        <w:p w14:paraId="1FFA0EA0" w14:textId="0587ADF5" w:rsidR="00873134" w:rsidRPr="00873134" w:rsidRDefault="0010309C" w:rsidP="00873134">
          <w:pPr>
            <w:pStyle w:val="Kopfzeile"/>
            <w:jc w:val="right"/>
            <w:rPr>
              <w:rFonts w:ascii="Avenir Next LT Pro" w:hAnsi="Avenir Next LT Pro"/>
              <w:b/>
              <w:bCs/>
              <w:sz w:val="16"/>
              <w:szCs w:val="16"/>
              <w:lang w:val="de-DE"/>
            </w:rPr>
          </w:pPr>
          <w:r w:rsidRPr="00873134">
            <w:rPr>
              <w:rFonts w:ascii="Avenir Next LT Pro" w:hAnsi="Avenir Next LT Pro"/>
              <w:noProof/>
              <w:sz w:val="16"/>
              <w:szCs w:val="16"/>
            </w:rPr>
            <w:drawing>
              <wp:anchor distT="0" distB="0" distL="114300" distR="114300" simplePos="0" relativeHeight="251663360" behindDoc="0" locked="0" layoutInCell="1" allowOverlap="1" wp14:anchorId="65ADA1B8" wp14:editId="0F4D87E0">
                <wp:simplePos x="0" y="0"/>
                <wp:positionH relativeFrom="column">
                  <wp:posOffset>-279400</wp:posOffset>
                </wp:positionH>
                <wp:positionV relativeFrom="paragraph">
                  <wp:posOffset>158750</wp:posOffset>
                </wp:positionV>
                <wp:extent cx="1181100" cy="424815"/>
                <wp:effectExtent l="0" t="0" r="0" b="0"/>
                <wp:wrapNone/>
                <wp:docPr id="636901957" name="Grafik 4" descr="Ein Bild, das Text, Schrift, Grafiken, Grafikdesign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2" descr="Ein Bild, das Text, Schrift, Grafiken, Grafikdesign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1100" cy="42481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BC5620">
            <w:rPr>
              <w:rFonts w:ascii="Avenir Next LT Pro" w:hAnsi="Avenir Next LT Pro"/>
              <w:b/>
              <w:bCs/>
              <w:sz w:val="16"/>
              <w:szCs w:val="16"/>
              <w:lang w:val="de-DE"/>
            </w:rPr>
            <w:br/>
          </w:r>
        </w:p>
      </w:tc>
      <w:tc>
        <w:tcPr>
          <w:tcW w:w="5405" w:type="dxa"/>
        </w:tcPr>
        <w:p w14:paraId="2D2BC3B1" w14:textId="77777777" w:rsidR="00873134" w:rsidRPr="00873134" w:rsidRDefault="0010309C" w:rsidP="0010309C">
          <w:pPr>
            <w:pStyle w:val="Kopfzeile"/>
            <w:rPr>
              <w:rFonts w:ascii="Avenir Next LT Pro" w:hAnsi="Avenir Next LT Pro"/>
              <w:b/>
              <w:sz w:val="16"/>
              <w:szCs w:val="16"/>
              <w:lang w:val="de-DE"/>
            </w:rPr>
          </w:pPr>
          <w:r w:rsidRPr="00873134">
            <w:rPr>
              <w:rFonts w:ascii="Avenir Next LT Pro" w:hAnsi="Avenir Next LT Pro"/>
              <w:noProof/>
              <w:sz w:val="16"/>
              <w:szCs w:val="16"/>
            </w:rPr>
            <w:drawing>
              <wp:anchor distT="0" distB="0" distL="114300" distR="114300" simplePos="0" relativeHeight="251664384" behindDoc="0" locked="0" layoutInCell="1" allowOverlap="1" wp14:anchorId="5121FD2A" wp14:editId="1846B00D">
                <wp:simplePos x="0" y="0"/>
                <wp:positionH relativeFrom="column">
                  <wp:posOffset>-139700</wp:posOffset>
                </wp:positionH>
                <wp:positionV relativeFrom="paragraph">
                  <wp:posOffset>167640</wp:posOffset>
                </wp:positionV>
                <wp:extent cx="621030" cy="415290"/>
                <wp:effectExtent l="0" t="0" r="7620" b="3810"/>
                <wp:wrapNone/>
                <wp:docPr id="505346360" name="Grafik 3" descr="Ein Bild, das Text, Schrift, Electric Blue (Farbe), Logo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Ein Bild, das Text, Schrift, Electric Blue (Farbe), Logo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21030" cy="4152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249" w:type="dxa"/>
        </w:tcPr>
        <w:p w14:paraId="02FF3280" w14:textId="718834E9" w:rsidR="00873134" w:rsidRPr="00873134" w:rsidRDefault="00873134" w:rsidP="00873134">
          <w:pPr>
            <w:pStyle w:val="Kopfzeile"/>
            <w:jc w:val="right"/>
            <w:rPr>
              <w:rFonts w:ascii="Avenir Next LT Pro" w:hAnsi="Avenir Next LT Pro"/>
              <w:b/>
              <w:bCs/>
              <w:sz w:val="16"/>
              <w:szCs w:val="16"/>
              <w:lang w:val="de-DE"/>
            </w:rPr>
          </w:pPr>
        </w:p>
        <w:p w14:paraId="1340F9C5" w14:textId="7805E44C" w:rsidR="00873134" w:rsidRPr="00873134" w:rsidRDefault="00873134" w:rsidP="00873134">
          <w:pPr>
            <w:pStyle w:val="Kopfzeile"/>
            <w:jc w:val="right"/>
            <w:rPr>
              <w:rFonts w:ascii="Avenir Next LT Pro" w:hAnsi="Avenir Next LT Pro"/>
              <w:b/>
              <w:bCs/>
              <w:sz w:val="16"/>
              <w:szCs w:val="16"/>
              <w:lang w:val="de-DE"/>
            </w:rPr>
          </w:pPr>
        </w:p>
        <w:p w14:paraId="3EBAC6EC" w14:textId="77777777" w:rsidR="00873134" w:rsidRPr="00873134" w:rsidRDefault="00873134" w:rsidP="00873134">
          <w:pPr>
            <w:pStyle w:val="Kopfzeile"/>
            <w:jc w:val="right"/>
            <w:rPr>
              <w:rFonts w:ascii="Avenir Next LT Pro" w:hAnsi="Avenir Next LT Pro"/>
              <w:b/>
              <w:bCs/>
              <w:sz w:val="16"/>
              <w:szCs w:val="16"/>
              <w:lang w:val="de-DE"/>
            </w:rPr>
          </w:pPr>
        </w:p>
        <w:p w14:paraId="1E6E19BD" w14:textId="77777777" w:rsidR="00873134" w:rsidRPr="00873134" w:rsidRDefault="00873134" w:rsidP="00873134">
          <w:pPr>
            <w:pStyle w:val="Kopfzeile"/>
            <w:jc w:val="right"/>
            <w:rPr>
              <w:rFonts w:ascii="Avenir Next LT Pro" w:hAnsi="Avenir Next LT Pro"/>
              <w:b/>
              <w:bCs/>
              <w:sz w:val="16"/>
              <w:szCs w:val="16"/>
              <w:lang w:val="de-DE"/>
            </w:rPr>
          </w:pPr>
        </w:p>
      </w:tc>
    </w:tr>
  </w:tbl>
  <w:p w14:paraId="23E3F28E" w14:textId="487E5CA7" w:rsidR="00FE3156" w:rsidRDefault="00FE3156" w:rsidP="00683E17">
    <w:pPr>
      <w:pStyle w:val="Kopfzeile"/>
      <w:jc w:val="right"/>
      <w:rPr>
        <w:rFonts w:ascii="Avenir Next LT Pro" w:hAnsi="Avenir Next LT Pro"/>
        <w:sz w:val="16"/>
        <w:szCs w:val="16"/>
        <w:lang w:val="de-DE"/>
      </w:rPr>
    </w:pPr>
  </w:p>
  <w:p w14:paraId="35E6F718" w14:textId="77777777" w:rsidR="00E2046D" w:rsidRDefault="00E2046D" w:rsidP="00683E17">
    <w:pPr>
      <w:pStyle w:val="Kopfzeile"/>
      <w:jc w:val="right"/>
      <w:rPr>
        <w:rFonts w:ascii="Avenir Next LT Pro" w:hAnsi="Avenir Next LT Pro"/>
        <w:sz w:val="16"/>
        <w:szCs w:val="16"/>
        <w:lang w:val="de-DE"/>
      </w:rPr>
    </w:pPr>
  </w:p>
  <w:p w14:paraId="31FAA388" w14:textId="77777777" w:rsidR="00124288" w:rsidRDefault="00124288" w:rsidP="00683E17">
    <w:pPr>
      <w:pStyle w:val="Kopfzeile"/>
      <w:jc w:val="right"/>
      <w:rPr>
        <w:rFonts w:ascii="Avenir Next LT Pro" w:hAnsi="Avenir Next LT Pro"/>
        <w:sz w:val="16"/>
        <w:szCs w:val="16"/>
        <w:lang w:val="de-DE"/>
      </w:rPr>
    </w:pPr>
  </w:p>
  <w:p w14:paraId="52753BD0" w14:textId="4C055A3B" w:rsidR="00124288" w:rsidRPr="00124288" w:rsidRDefault="00124288" w:rsidP="00DD6D85">
    <w:pPr>
      <w:pStyle w:val="Kopfzeile"/>
      <w:spacing w:line="360" w:lineRule="auto"/>
      <w:jc w:val="center"/>
      <w:rPr>
        <w:rFonts w:ascii="Avenir Next LT Pro" w:hAnsi="Avenir Next LT Pro"/>
        <w:bCs/>
        <w:sz w:val="20"/>
        <w:szCs w:val="20"/>
        <w:lang w:val="de-DE"/>
      </w:rPr>
    </w:pPr>
    <w:r w:rsidRPr="00124288">
      <w:rPr>
        <w:rFonts w:ascii="Avenir Next LT Pro" w:hAnsi="Avenir Next LT Pro"/>
        <w:sz w:val="20"/>
        <w:szCs w:val="20"/>
        <w:lang w:val="de-DE"/>
      </w:rPr>
      <w:t>Unterrichtsreihe</w:t>
    </w:r>
    <w:r w:rsidRPr="00124288">
      <w:rPr>
        <w:rFonts w:ascii="Avenir Next LT Pro" w:hAnsi="Avenir Next LT Pro"/>
        <w:sz w:val="20"/>
        <w:szCs w:val="20"/>
        <w:lang w:val="de-DE"/>
      </w:rPr>
      <w:br/>
    </w:r>
    <w:r w:rsidRPr="00124288">
      <w:rPr>
        <w:rFonts w:ascii="Avenir Next LT Pro" w:hAnsi="Avenir Next LT Pro"/>
        <w:bCs/>
        <w:sz w:val="20"/>
        <w:szCs w:val="20"/>
        <w:lang w:val="de-DE"/>
      </w:rPr>
      <w:t>Kinderarbeit in Peru, Kinderrechte und Handlungsmöglichkeiten</w:t>
    </w:r>
  </w:p>
  <w:p w14:paraId="7684779F" w14:textId="77777777" w:rsidR="00124288" w:rsidRPr="003F4A7A" w:rsidRDefault="00124288" w:rsidP="00DD6D85">
    <w:pPr>
      <w:pStyle w:val="Kopfzeile"/>
      <w:spacing w:line="360" w:lineRule="auto"/>
      <w:jc w:val="center"/>
      <w:rPr>
        <w:rFonts w:ascii="Avenir Next LT Pro" w:hAnsi="Avenir Next LT Pro"/>
        <w:b/>
        <w:sz w:val="28"/>
        <w:szCs w:val="28"/>
        <w:lang w:val="de-DE"/>
      </w:rPr>
    </w:pPr>
    <w:r w:rsidRPr="003F4A7A">
      <w:rPr>
        <w:rFonts w:ascii="Avenir Next LT Pro" w:hAnsi="Avenir Next LT Pro"/>
        <w:b/>
        <w:sz w:val="28"/>
        <w:szCs w:val="28"/>
        <w:lang w:val="de-DE"/>
      </w:rPr>
      <w:t>Einheit 3: Schule für alle Kinder – Das Recht auf Bildung</w:t>
    </w:r>
  </w:p>
  <w:p w14:paraId="5B39C631" w14:textId="77777777" w:rsidR="00124288" w:rsidRPr="004A6636" w:rsidRDefault="00124288" w:rsidP="0035098B">
    <w:pPr>
      <w:pStyle w:val="Kopfzeile"/>
      <w:rPr>
        <w:rFonts w:ascii="Avenir Next LT Pro" w:hAnsi="Avenir Next LT Pro"/>
        <w:sz w:val="16"/>
        <w:szCs w:val="16"/>
        <w:lang w:val="de-D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w14:anchorId="7D758F9A" id="_x0000_i1025" style="width:0;height:1.5pt" o:hralign="center" o:bullet="t" o:hrstd="t" o:hr="t" fillcolor="#a0a0a0" stroked="f"/>
    </w:pict>
  </w:numPicBullet>
  <w:abstractNum w:abstractNumId="0" w15:restartNumberingAfterBreak="0">
    <w:nsid w:val="00CF410F"/>
    <w:multiLevelType w:val="hybridMultilevel"/>
    <w:tmpl w:val="779058C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D336C7"/>
    <w:multiLevelType w:val="multilevel"/>
    <w:tmpl w:val="56EAB6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2010839"/>
    <w:multiLevelType w:val="multilevel"/>
    <w:tmpl w:val="43708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4A84E63"/>
    <w:multiLevelType w:val="multilevel"/>
    <w:tmpl w:val="C9124F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5594E5F"/>
    <w:multiLevelType w:val="multilevel"/>
    <w:tmpl w:val="C5D62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59B2B44"/>
    <w:multiLevelType w:val="multilevel"/>
    <w:tmpl w:val="F1ACF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7271650"/>
    <w:multiLevelType w:val="multilevel"/>
    <w:tmpl w:val="56D0F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97C099B"/>
    <w:multiLevelType w:val="multilevel"/>
    <w:tmpl w:val="5FE43D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0CF11DA0"/>
    <w:multiLevelType w:val="multilevel"/>
    <w:tmpl w:val="641C1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E062AA6"/>
    <w:multiLevelType w:val="multilevel"/>
    <w:tmpl w:val="D3D67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F4048BF"/>
    <w:multiLevelType w:val="multilevel"/>
    <w:tmpl w:val="F29622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0000E6D"/>
    <w:multiLevelType w:val="hybridMultilevel"/>
    <w:tmpl w:val="8C4E126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20F6CAB"/>
    <w:multiLevelType w:val="multilevel"/>
    <w:tmpl w:val="5DA4D9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D157C2"/>
    <w:multiLevelType w:val="multilevel"/>
    <w:tmpl w:val="E50A7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70B45FF"/>
    <w:multiLevelType w:val="multilevel"/>
    <w:tmpl w:val="01985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7ACD61F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CB664E"/>
    <w:multiLevelType w:val="multilevel"/>
    <w:tmpl w:val="29FC2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9061DCA"/>
    <w:multiLevelType w:val="multilevel"/>
    <w:tmpl w:val="EB32A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199653F7"/>
    <w:multiLevelType w:val="multilevel"/>
    <w:tmpl w:val="F0101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1AE900D4"/>
    <w:multiLevelType w:val="multilevel"/>
    <w:tmpl w:val="EB4413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1D9B04F1"/>
    <w:multiLevelType w:val="multilevel"/>
    <w:tmpl w:val="A03A5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1E084765"/>
    <w:multiLevelType w:val="multilevel"/>
    <w:tmpl w:val="721E62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1EC2B440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FEC4F3A"/>
    <w:multiLevelType w:val="multilevel"/>
    <w:tmpl w:val="54605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245A5081"/>
    <w:multiLevelType w:val="multilevel"/>
    <w:tmpl w:val="4DC84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270A6155"/>
    <w:multiLevelType w:val="multilevel"/>
    <w:tmpl w:val="862847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28561AD0"/>
    <w:multiLevelType w:val="multilevel"/>
    <w:tmpl w:val="C7EC52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884128E"/>
    <w:multiLevelType w:val="multilevel"/>
    <w:tmpl w:val="1FEC0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AAA0015"/>
    <w:multiLevelType w:val="multilevel"/>
    <w:tmpl w:val="A9BC3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CC374EE"/>
    <w:multiLevelType w:val="multilevel"/>
    <w:tmpl w:val="56D23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2E040CB3"/>
    <w:multiLevelType w:val="multilevel"/>
    <w:tmpl w:val="E64C9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3BCE0987"/>
    <w:multiLevelType w:val="multilevel"/>
    <w:tmpl w:val="709ED7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3E341C2B"/>
    <w:multiLevelType w:val="multilevel"/>
    <w:tmpl w:val="A81A8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40B946E2"/>
    <w:multiLevelType w:val="multilevel"/>
    <w:tmpl w:val="056A0D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451F76B3"/>
    <w:multiLevelType w:val="hybridMultilevel"/>
    <w:tmpl w:val="1D6E56F4"/>
    <w:lvl w:ilvl="0" w:tplc="F0941110">
      <w:start w:val="1"/>
      <w:numFmt w:val="bullet"/>
      <w:lvlText w:val="-"/>
      <w:lvlJc w:val="left"/>
      <w:pPr>
        <w:ind w:left="1080" w:hanging="360"/>
      </w:pPr>
      <w:rPr>
        <w:rFonts w:ascii="Avenir Next LT Pro" w:eastAsiaTheme="minorHAnsi" w:hAnsi="Avenir Next LT Pro" w:cstheme="minorBidi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460738D2"/>
    <w:multiLevelType w:val="multilevel"/>
    <w:tmpl w:val="0EA2B5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487034AC"/>
    <w:multiLevelType w:val="multilevel"/>
    <w:tmpl w:val="B53A04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4896742B"/>
    <w:multiLevelType w:val="multilevel"/>
    <w:tmpl w:val="C924F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489831F2"/>
    <w:multiLevelType w:val="multilevel"/>
    <w:tmpl w:val="BB44C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4AC24754"/>
    <w:multiLevelType w:val="multilevel"/>
    <w:tmpl w:val="3DA204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4DDF397D"/>
    <w:multiLevelType w:val="multilevel"/>
    <w:tmpl w:val="40B23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E6C43B8"/>
    <w:multiLevelType w:val="multilevel"/>
    <w:tmpl w:val="6B6C93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538731B4"/>
    <w:multiLevelType w:val="multilevel"/>
    <w:tmpl w:val="145099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53E540E6"/>
    <w:multiLevelType w:val="multilevel"/>
    <w:tmpl w:val="FB4C28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544A7123"/>
    <w:multiLevelType w:val="multilevel"/>
    <w:tmpl w:val="53BA5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54A20BC6"/>
    <w:multiLevelType w:val="hybridMultilevel"/>
    <w:tmpl w:val="A47C9B7C"/>
    <w:lvl w:ilvl="0" w:tplc="F0941110">
      <w:start w:val="1"/>
      <w:numFmt w:val="bullet"/>
      <w:lvlText w:val="-"/>
      <w:lvlJc w:val="left"/>
      <w:pPr>
        <w:ind w:left="720" w:hanging="360"/>
      </w:pPr>
      <w:rPr>
        <w:rFonts w:ascii="Avenir Next LT Pro" w:eastAsiaTheme="minorHAnsi" w:hAnsi="Avenir Next LT Pro" w:cstheme="minorBidi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8A63151"/>
    <w:multiLevelType w:val="multilevel"/>
    <w:tmpl w:val="70141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5945675F"/>
    <w:multiLevelType w:val="hybridMultilevel"/>
    <w:tmpl w:val="F940C55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A9251CF"/>
    <w:multiLevelType w:val="multilevel"/>
    <w:tmpl w:val="77A0AC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9" w15:restartNumberingAfterBreak="0">
    <w:nsid w:val="5EDF0ADD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FF6238A"/>
    <w:multiLevelType w:val="multilevel"/>
    <w:tmpl w:val="4C9E9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2EF2C79"/>
    <w:multiLevelType w:val="multilevel"/>
    <w:tmpl w:val="D1A4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3F33883"/>
    <w:multiLevelType w:val="hybridMultilevel"/>
    <w:tmpl w:val="6EA06126"/>
    <w:lvl w:ilvl="0" w:tplc="F0941110">
      <w:start w:val="1"/>
      <w:numFmt w:val="bullet"/>
      <w:lvlText w:val="-"/>
      <w:lvlJc w:val="left"/>
      <w:pPr>
        <w:ind w:left="1080" w:hanging="360"/>
      </w:pPr>
      <w:rPr>
        <w:rFonts w:ascii="Avenir Next LT Pro" w:eastAsiaTheme="minorHAnsi" w:hAnsi="Avenir Next LT Pro" w:cstheme="minorBidi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3" w15:restartNumberingAfterBreak="0">
    <w:nsid w:val="69537614"/>
    <w:multiLevelType w:val="multilevel"/>
    <w:tmpl w:val="5016B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6CC3391C"/>
    <w:multiLevelType w:val="hybridMultilevel"/>
    <w:tmpl w:val="5D8C191E"/>
    <w:lvl w:ilvl="0" w:tplc="F0941110">
      <w:start w:val="1"/>
      <w:numFmt w:val="bullet"/>
      <w:lvlText w:val="-"/>
      <w:lvlJc w:val="left"/>
      <w:pPr>
        <w:ind w:left="720" w:hanging="360"/>
      </w:pPr>
      <w:rPr>
        <w:rFonts w:ascii="Avenir Next LT Pro" w:eastAsiaTheme="minorHAnsi" w:hAnsi="Avenir Next LT Pro" w:cstheme="minorBidi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E980222"/>
    <w:multiLevelType w:val="multilevel"/>
    <w:tmpl w:val="F4E800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6" w15:restartNumberingAfterBreak="0">
    <w:nsid w:val="6EFE4F1F"/>
    <w:multiLevelType w:val="multilevel"/>
    <w:tmpl w:val="3CD6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7" w15:restartNumberingAfterBreak="0">
    <w:nsid w:val="709C5256"/>
    <w:multiLevelType w:val="hybridMultilevel"/>
    <w:tmpl w:val="FD46F8EC"/>
    <w:lvl w:ilvl="0" w:tplc="F0941110">
      <w:start w:val="1"/>
      <w:numFmt w:val="bullet"/>
      <w:lvlText w:val="-"/>
      <w:lvlJc w:val="left"/>
      <w:pPr>
        <w:ind w:left="1080" w:hanging="360"/>
      </w:pPr>
      <w:rPr>
        <w:rFonts w:ascii="Avenir Next LT Pro" w:eastAsiaTheme="minorHAnsi" w:hAnsi="Avenir Next LT Pro" w:cstheme="minorBidi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8" w15:restartNumberingAfterBreak="0">
    <w:nsid w:val="736C5624"/>
    <w:multiLevelType w:val="multilevel"/>
    <w:tmpl w:val="E4589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75405C7B"/>
    <w:multiLevelType w:val="hybridMultilevel"/>
    <w:tmpl w:val="49103EA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5580CA2"/>
    <w:multiLevelType w:val="hybridMultilevel"/>
    <w:tmpl w:val="DB10B28A"/>
    <w:lvl w:ilvl="0" w:tplc="36EC6A3A">
      <w:numFmt w:val="bullet"/>
      <w:lvlText w:val=""/>
      <w:lvlJc w:val="left"/>
      <w:pPr>
        <w:ind w:left="1077" w:hanging="360"/>
      </w:pPr>
      <w:rPr>
        <w:rFonts w:ascii="Symbol" w:eastAsiaTheme="minorHAnsi" w:hAnsi="Symbol" w:cstheme="minorBidi" w:hint="default"/>
      </w:rPr>
    </w:lvl>
    <w:lvl w:ilvl="1" w:tplc="04070019">
      <w:start w:val="1"/>
      <w:numFmt w:val="lowerLetter"/>
      <w:lvlText w:val="%2."/>
      <w:lvlJc w:val="left"/>
      <w:pPr>
        <w:ind w:left="1797" w:hanging="360"/>
      </w:pPr>
    </w:lvl>
    <w:lvl w:ilvl="2" w:tplc="0407001B" w:tentative="1">
      <w:start w:val="1"/>
      <w:numFmt w:val="lowerRoman"/>
      <w:lvlText w:val="%3."/>
      <w:lvlJc w:val="right"/>
      <w:pPr>
        <w:ind w:left="2517" w:hanging="180"/>
      </w:pPr>
    </w:lvl>
    <w:lvl w:ilvl="3" w:tplc="0407000F" w:tentative="1">
      <w:start w:val="1"/>
      <w:numFmt w:val="decimal"/>
      <w:lvlText w:val="%4."/>
      <w:lvlJc w:val="left"/>
      <w:pPr>
        <w:ind w:left="3237" w:hanging="360"/>
      </w:pPr>
    </w:lvl>
    <w:lvl w:ilvl="4" w:tplc="04070019" w:tentative="1">
      <w:start w:val="1"/>
      <w:numFmt w:val="lowerLetter"/>
      <w:lvlText w:val="%5."/>
      <w:lvlJc w:val="left"/>
      <w:pPr>
        <w:ind w:left="3957" w:hanging="360"/>
      </w:pPr>
    </w:lvl>
    <w:lvl w:ilvl="5" w:tplc="0407001B" w:tentative="1">
      <w:start w:val="1"/>
      <w:numFmt w:val="lowerRoman"/>
      <w:lvlText w:val="%6."/>
      <w:lvlJc w:val="right"/>
      <w:pPr>
        <w:ind w:left="4677" w:hanging="180"/>
      </w:pPr>
    </w:lvl>
    <w:lvl w:ilvl="6" w:tplc="0407000F" w:tentative="1">
      <w:start w:val="1"/>
      <w:numFmt w:val="decimal"/>
      <w:lvlText w:val="%7."/>
      <w:lvlJc w:val="left"/>
      <w:pPr>
        <w:ind w:left="5397" w:hanging="360"/>
      </w:pPr>
    </w:lvl>
    <w:lvl w:ilvl="7" w:tplc="04070019" w:tentative="1">
      <w:start w:val="1"/>
      <w:numFmt w:val="lowerLetter"/>
      <w:lvlText w:val="%8."/>
      <w:lvlJc w:val="left"/>
      <w:pPr>
        <w:ind w:left="6117" w:hanging="360"/>
      </w:pPr>
    </w:lvl>
    <w:lvl w:ilvl="8" w:tplc="0407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1" w15:restartNumberingAfterBreak="0">
    <w:nsid w:val="76D64C46"/>
    <w:multiLevelType w:val="multilevel"/>
    <w:tmpl w:val="C1D0F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2" w15:restartNumberingAfterBreak="0">
    <w:nsid w:val="76E16E2A"/>
    <w:multiLevelType w:val="hybridMultilevel"/>
    <w:tmpl w:val="587848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8645877"/>
    <w:multiLevelType w:val="multilevel"/>
    <w:tmpl w:val="28FA6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4" w15:restartNumberingAfterBreak="0">
    <w:nsid w:val="788608F4"/>
    <w:multiLevelType w:val="multilevel"/>
    <w:tmpl w:val="6ED42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5" w15:restartNumberingAfterBreak="0">
    <w:nsid w:val="78DE2C1A"/>
    <w:multiLevelType w:val="multilevel"/>
    <w:tmpl w:val="5ADAE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7A125EF6"/>
    <w:multiLevelType w:val="multilevel"/>
    <w:tmpl w:val="B088D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7" w15:restartNumberingAfterBreak="0">
    <w:nsid w:val="7C010FE0"/>
    <w:multiLevelType w:val="multilevel"/>
    <w:tmpl w:val="785836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8" w15:restartNumberingAfterBreak="0">
    <w:nsid w:val="7E0E288C"/>
    <w:multiLevelType w:val="hybridMultilevel"/>
    <w:tmpl w:val="5EF07B64"/>
    <w:lvl w:ilvl="0" w:tplc="F0941110">
      <w:start w:val="1"/>
      <w:numFmt w:val="bullet"/>
      <w:lvlText w:val="-"/>
      <w:lvlJc w:val="left"/>
      <w:pPr>
        <w:ind w:left="1080" w:hanging="360"/>
      </w:pPr>
      <w:rPr>
        <w:rFonts w:ascii="Avenir Next LT Pro" w:eastAsiaTheme="minorHAnsi" w:hAnsi="Avenir Next LT Pro" w:cstheme="minorBidi" w:hint="default"/>
        <w:b w:val="0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665015488">
    <w:abstractNumId w:val="35"/>
  </w:num>
  <w:num w:numId="2" w16cid:durableId="880019514">
    <w:abstractNumId w:val="43"/>
  </w:num>
  <w:num w:numId="3" w16cid:durableId="1337806550">
    <w:abstractNumId w:val="23"/>
  </w:num>
  <w:num w:numId="4" w16cid:durableId="39868336">
    <w:abstractNumId w:val="37"/>
  </w:num>
  <w:num w:numId="5" w16cid:durableId="1179999487">
    <w:abstractNumId w:val="14"/>
  </w:num>
  <w:num w:numId="6" w16cid:durableId="69693875">
    <w:abstractNumId w:val="65"/>
  </w:num>
  <w:num w:numId="7" w16cid:durableId="1345668367">
    <w:abstractNumId w:val="31"/>
  </w:num>
  <w:num w:numId="8" w16cid:durableId="1535580668">
    <w:abstractNumId w:val="27"/>
  </w:num>
  <w:num w:numId="9" w16cid:durableId="431823964">
    <w:abstractNumId w:val="46"/>
  </w:num>
  <w:num w:numId="10" w16cid:durableId="1393235817">
    <w:abstractNumId w:val="58"/>
  </w:num>
  <w:num w:numId="11" w16cid:durableId="1815174083">
    <w:abstractNumId w:val="28"/>
  </w:num>
  <w:num w:numId="12" w16cid:durableId="1234581662">
    <w:abstractNumId w:val="40"/>
  </w:num>
  <w:num w:numId="13" w16cid:durableId="1738086023">
    <w:abstractNumId w:val="8"/>
  </w:num>
  <w:num w:numId="14" w16cid:durableId="1708602031">
    <w:abstractNumId w:val="12"/>
  </w:num>
  <w:num w:numId="15" w16cid:durableId="376319701">
    <w:abstractNumId w:val="13"/>
  </w:num>
  <w:num w:numId="16" w16cid:durableId="873154318">
    <w:abstractNumId w:val="53"/>
  </w:num>
  <w:num w:numId="17" w16cid:durableId="41710705">
    <w:abstractNumId w:val="19"/>
  </w:num>
  <w:num w:numId="18" w16cid:durableId="1852987650">
    <w:abstractNumId w:val="30"/>
  </w:num>
  <w:num w:numId="19" w16cid:durableId="20058963">
    <w:abstractNumId w:val="50"/>
  </w:num>
  <w:num w:numId="20" w16cid:durableId="1849051886">
    <w:abstractNumId w:val="26"/>
  </w:num>
  <w:num w:numId="21" w16cid:durableId="2008054666">
    <w:abstractNumId w:val="51"/>
  </w:num>
  <w:num w:numId="22" w16cid:durableId="1062631902">
    <w:abstractNumId w:val="16"/>
  </w:num>
  <w:num w:numId="23" w16cid:durableId="1587954903">
    <w:abstractNumId w:val="9"/>
  </w:num>
  <w:num w:numId="24" w16cid:durableId="1442341454">
    <w:abstractNumId w:val="49"/>
  </w:num>
  <w:num w:numId="25" w16cid:durableId="1438793069">
    <w:abstractNumId w:val="15"/>
  </w:num>
  <w:num w:numId="26" w16cid:durableId="677273263">
    <w:abstractNumId w:val="22"/>
  </w:num>
  <w:num w:numId="27" w16cid:durableId="1725638574">
    <w:abstractNumId w:val="55"/>
  </w:num>
  <w:num w:numId="28" w16cid:durableId="843668733">
    <w:abstractNumId w:val="67"/>
  </w:num>
  <w:num w:numId="29" w16cid:durableId="1244529492">
    <w:abstractNumId w:val="66"/>
  </w:num>
  <w:num w:numId="30" w16cid:durableId="527572953">
    <w:abstractNumId w:val="3"/>
  </w:num>
  <w:num w:numId="31" w16cid:durableId="2045908725">
    <w:abstractNumId w:val="4"/>
  </w:num>
  <w:num w:numId="32" w16cid:durableId="1953702326">
    <w:abstractNumId w:val="7"/>
  </w:num>
  <w:num w:numId="33" w16cid:durableId="2120025895">
    <w:abstractNumId w:val="18"/>
  </w:num>
  <w:num w:numId="34" w16cid:durableId="1799571903">
    <w:abstractNumId w:val="44"/>
  </w:num>
  <w:num w:numId="35" w16cid:durableId="1814061289">
    <w:abstractNumId w:val="11"/>
  </w:num>
  <w:num w:numId="36" w16cid:durableId="421074511">
    <w:abstractNumId w:val="59"/>
  </w:num>
  <w:num w:numId="37" w16cid:durableId="1403600387">
    <w:abstractNumId w:val="0"/>
  </w:num>
  <w:num w:numId="38" w16cid:durableId="203106329">
    <w:abstractNumId w:val="6"/>
  </w:num>
  <w:num w:numId="39" w16cid:durableId="1067335613">
    <w:abstractNumId w:val="42"/>
  </w:num>
  <w:num w:numId="40" w16cid:durableId="1119452238">
    <w:abstractNumId w:val="36"/>
  </w:num>
  <w:num w:numId="41" w16cid:durableId="1384673661">
    <w:abstractNumId w:val="10"/>
  </w:num>
  <w:num w:numId="42" w16cid:durableId="887450035">
    <w:abstractNumId w:val="25"/>
  </w:num>
  <w:num w:numId="43" w16cid:durableId="195583973">
    <w:abstractNumId w:val="32"/>
  </w:num>
  <w:num w:numId="44" w16cid:durableId="1283879588">
    <w:abstractNumId w:val="41"/>
  </w:num>
  <w:num w:numId="45" w16cid:durableId="809134596">
    <w:abstractNumId w:val="63"/>
  </w:num>
  <w:num w:numId="46" w16cid:durableId="243806362">
    <w:abstractNumId w:val="48"/>
  </w:num>
  <w:num w:numId="47" w16cid:durableId="1231884743">
    <w:abstractNumId w:val="56"/>
  </w:num>
  <w:num w:numId="48" w16cid:durableId="1533612798">
    <w:abstractNumId w:val="38"/>
  </w:num>
  <w:num w:numId="49" w16cid:durableId="631252599">
    <w:abstractNumId w:val="33"/>
  </w:num>
  <w:num w:numId="50" w16cid:durableId="214588467">
    <w:abstractNumId w:val="64"/>
  </w:num>
  <w:num w:numId="51" w16cid:durableId="317923317">
    <w:abstractNumId w:val="24"/>
  </w:num>
  <w:num w:numId="52" w16cid:durableId="218320249">
    <w:abstractNumId w:val="61"/>
  </w:num>
  <w:num w:numId="53" w16cid:durableId="742870546">
    <w:abstractNumId w:val="21"/>
  </w:num>
  <w:num w:numId="54" w16cid:durableId="344283105">
    <w:abstractNumId w:val="20"/>
  </w:num>
  <w:num w:numId="55" w16cid:durableId="107509974">
    <w:abstractNumId w:val="39"/>
  </w:num>
  <w:num w:numId="56" w16cid:durableId="1439259237">
    <w:abstractNumId w:val="29"/>
  </w:num>
  <w:num w:numId="57" w16cid:durableId="1696661802">
    <w:abstractNumId w:val="1"/>
  </w:num>
  <w:num w:numId="58" w16cid:durableId="1902518516">
    <w:abstractNumId w:val="5"/>
  </w:num>
  <w:num w:numId="59" w16cid:durableId="447430676">
    <w:abstractNumId w:val="2"/>
  </w:num>
  <w:num w:numId="60" w16cid:durableId="1421289663">
    <w:abstractNumId w:val="17"/>
  </w:num>
  <w:num w:numId="61" w16cid:durableId="782461645">
    <w:abstractNumId w:val="60"/>
  </w:num>
  <w:num w:numId="62" w16cid:durableId="176241177">
    <w:abstractNumId w:val="47"/>
  </w:num>
  <w:num w:numId="63" w16cid:durableId="1102459855">
    <w:abstractNumId w:val="52"/>
  </w:num>
  <w:num w:numId="64" w16cid:durableId="9188998">
    <w:abstractNumId w:val="68"/>
  </w:num>
  <w:num w:numId="65" w16cid:durableId="2014145561">
    <w:abstractNumId w:val="57"/>
  </w:num>
  <w:num w:numId="66" w16cid:durableId="646741734">
    <w:abstractNumId w:val="45"/>
  </w:num>
  <w:num w:numId="67" w16cid:durableId="156698915">
    <w:abstractNumId w:val="34"/>
  </w:num>
  <w:num w:numId="68" w16cid:durableId="1000887720">
    <w:abstractNumId w:val="54"/>
  </w:num>
  <w:num w:numId="69" w16cid:durableId="526724129">
    <w:abstractNumId w:val="62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026E"/>
    <w:rsid w:val="00000D92"/>
    <w:rsid w:val="00002DCB"/>
    <w:rsid w:val="00005590"/>
    <w:rsid w:val="000102E7"/>
    <w:rsid w:val="00013C31"/>
    <w:rsid w:val="00014823"/>
    <w:rsid w:val="00014A0F"/>
    <w:rsid w:val="00014FA5"/>
    <w:rsid w:val="00015AB4"/>
    <w:rsid w:val="00022114"/>
    <w:rsid w:val="000247EB"/>
    <w:rsid w:val="000349E0"/>
    <w:rsid w:val="000362B2"/>
    <w:rsid w:val="00037D83"/>
    <w:rsid w:val="000410A6"/>
    <w:rsid w:val="00042D69"/>
    <w:rsid w:val="00042E79"/>
    <w:rsid w:val="00043C2B"/>
    <w:rsid w:val="00045630"/>
    <w:rsid w:val="000477D4"/>
    <w:rsid w:val="00053367"/>
    <w:rsid w:val="00056D97"/>
    <w:rsid w:val="00060AC3"/>
    <w:rsid w:val="00062BF0"/>
    <w:rsid w:val="000651F9"/>
    <w:rsid w:val="0006588C"/>
    <w:rsid w:val="00065B9A"/>
    <w:rsid w:val="00071BE4"/>
    <w:rsid w:val="00076C11"/>
    <w:rsid w:val="00081A1A"/>
    <w:rsid w:val="00082125"/>
    <w:rsid w:val="00087299"/>
    <w:rsid w:val="000902B6"/>
    <w:rsid w:val="00094095"/>
    <w:rsid w:val="00095093"/>
    <w:rsid w:val="00097A5D"/>
    <w:rsid w:val="000A6CF7"/>
    <w:rsid w:val="000C681F"/>
    <w:rsid w:val="000C6EF3"/>
    <w:rsid w:val="000D0FCB"/>
    <w:rsid w:val="000D2961"/>
    <w:rsid w:val="000D667A"/>
    <w:rsid w:val="000E375A"/>
    <w:rsid w:val="000F2A32"/>
    <w:rsid w:val="000F42A7"/>
    <w:rsid w:val="000F6B75"/>
    <w:rsid w:val="0010039C"/>
    <w:rsid w:val="0010309C"/>
    <w:rsid w:val="0010780A"/>
    <w:rsid w:val="00110A4E"/>
    <w:rsid w:val="0011116C"/>
    <w:rsid w:val="0011119C"/>
    <w:rsid w:val="00114F9F"/>
    <w:rsid w:val="00124288"/>
    <w:rsid w:val="00142221"/>
    <w:rsid w:val="00144C93"/>
    <w:rsid w:val="00146054"/>
    <w:rsid w:val="00147EBC"/>
    <w:rsid w:val="00151B48"/>
    <w:rsid w:val="00153352"/>
    <w:rsid w:val="00156450"/>
    <w:rsid w:val="00157BED"/>
    <w:rsid w:val="001623AD"/>
    <w:rsid w:val="0016290C"/>
    <w:rsid w:val="00163079"/>
    <w:rsid w:val="00172143"/>
    <w:rsid w:val="0017218C"/>
    <w:rsid w:val="00172268"/>
    <w:rsid w:val="001726B0"/>
    <w:rsid w:val="00174DB5"/>
    <w:rsid w:val="00177294"/>
    <w:rsid w:val="00177B1C"/>
    <w:rsid w:val="001872AC"/>
    <w:rsid w:val="001956CC"/>
    <w:rsid w:val="0019795F"/>
    <w:rsid w:val="001A545C"/>
    <w:rsid w:val="001A5EC2"/>
    <w:rsid w:val="001A63C8"/>
    <w:rsid w:val="001A76CB"/>
    <w:rsid w:val="001B1911"/>
    <w:rsid w:val="001B6A0B"/>
    <w:rsid w:val="001C0E53"/>
    <w:rsid w:val="001C2CE9"/>
    <w:rsid w:val="001D41B6"/>
    <w:rsid w:val="001D75F0"/>
    <w:rsid w:val="001E3F57"/>
    <w:rsid w:val="001E431B"/>
    <w:rsid w:val="001E73D1"/>
    <w:rsid w:val="001F2090"/>
    <w:rsid w:val="001F41A9"/>
    <w:rsid w:val="001F4247"/>
    <w:rsid w:val="001F48EB"/>
    <w:rsid w:val="001F57E0"/>
    <w:rsid w:val="00201CDE"/>
    <w:rsid w:val="0020202C"/>
    <w:rsid w:val="00204F29"/>
    <w:rsid w:val="00205735"/>
    <w:rsid w:val="00207947"/>
    <w:rsid w:val="00213B68"/>
    <w:rsid w:val="0021600F"/>
    <w:rsid w:val="0021680F"/>
    <w:rsid w:val="00225E35"/>
    <w:rsid w:val="00230D0E"/>
    <w:rsid w:val="002339FA"/>
    <w:rsid w:val="00235CA6"/>
    <w:rsid w:val="0024029C"/>
    <w:rsid w:val="002452B2"/>
    <w:rsid w:val="00247473"/>
    <w:rsid w:val="00250EDE"/>
    <w:rsid w:val="00253581"/>
    <w:rsid w:val="00253D1B"/>
    <w:rsid w:val="002562F9"/>
    <w:rsid w:val="00260878"/>
    <w:rsid w:val="00264B4A"/>
    <w:rsid w:val="00264CFE"/>
    <w:rsid w:val="00267272"/>
    <w:rsid w:val="00276160"/>
    <w:rsid w:val="002761B3"/>
    <w:rsid w:val="002807F4"/>
    <w:rsid w:val="0028441A"/>
    <w:rsid w:val="00296E1C"/>
    <w:rsid w:val="002A00B4"/>
    <w:rsid w:val="002A140A"/>
    <w:rsid w:val="002A24A0"/>
    <w:rsid w:val="002A3791"/>
    <w:rsid w:val="002A39A2"/>
    <w:rsid w:val="002A44EF"/>
    <w:rsid w:val="002B22C4"/>
    <w:rsid w:val="002B230A"/>
    <w:rsid w:val="002B5826"/>
    <w:rsid w:val="002B5E89"/>
    <w:rsid w:val="002C04E1"/>
    <w:rsid w:val="002D0A9C"/>
    <w:rsid w:val="002D26D2"/>
    <w:rsid w:val="002D5945"/>
    <w:rsid w:val="002E1048"/>
    <w:rsid w:val="002E4A8B"/>
    <w:rsid w:val="002E5A02"/>
    <w:rsid w:val="002E5E16"/>
    <w:rsid w:val="002E7D9C"/>
    <w:rsid w:val="002F04D0"/>
    <w:rsid w:val="002F2AB5"/>
    <w:rsid w:val="00301F35"/>
    <w:rsid w:val="003028D3"/>
    <w:rsid w:val="00302F77"/>
    <w:rsid w:val="003126CE"/>
    <w:rsid w:val="00316525"/>
    <w:rsid w:val="00322DAD"/>
    <w:rsid w:val="00324C9F"/>
    <w:rsid w:val="003335A4"/>
    <w:rsid w:val="00334B63"/>
    <w:rsid w:val="003364BD"/>
    <w:rsid w:val="00336BD9"/>
    <w:rsid w:val="003430FF"/>
    <w:rsid w:val="0035098B"/>
    <w:rsid w:val="00351269"/>
    <w:rsid w:val="00351D96"/>
    <w:rsid w:val="00355FD3"/>
    <w:rsid w:val="003567A7"/>
    <w:rsid w:val="00363834"/>
    <w:rsid w:val="0036664E"/>
    <w:rsid w:val="00370998"/>
    <w:rsid w:val="00375338"/>
    <w:rsid w:val="00384102"/>
    <w:rsid w:val="00392C1D"/>
    <w:rsid w:val="00394AAB"/>
    <w:rsid w:val="003977AB"/>
    <w:rsid w:val="003A309F"/>
    <w:rsid w:val="003A31B2"/>
    <w:rsid w:val="003A378B"/>
    <w:rsid w:val="003A6FE6"/>
    <w:rsid w:val="003B026E"/>
    <w:rsid w:val="003B6A08"/>
    <w:rsid w:val="003C1620"/>
    <w:rsid w:val="003C3496"/>
    <w:rsid w:val="003C5252"/>
    <w:rsid w:val="003C6122"/>
    <w:rsid w:val="003D4548"/>
    <w:rsid w:val="003D5C4A"/>
    <w:rsid w:val="003D6DD3"/>
    <w:rsid w:val="003D7867"/>
    <w:rsid w:val="003D7B20"/>
    <w:rsid w:val="003F4A7A"/>
    <w:rsid w:val="003F609A"/>
    <w:rsid w:val="004014D2"/>
    <w:rsid w:val="00403989"/>
    <w:rsid w:val="00405FD0"/>
    <w:rsid w:val="00406F48"/>
    <w:rsid w:val="00407662"/>
    <w:rsid w:val="0042032E"/>
    <w:rsid w:val="004246DE"/>
    <w:rsid w:val="00425B50"/>
    <w:rsid w:val="00427D0E"/>
    <w:rsid w:val="00434847"/>
    <w:rsid w:val="00435AC7"/>
    <w:rsid w:val="00441339"/>
    <w:rsid w:val="004444DB"/>
    <w:rsid w:val="004455D3"/>
    <w:rsid w:val="00445FD9"/>
    <w:rsid w:val="00446BD3"/>
    <w:rsid w:val="00451122"/>
    <w:rsid w:val="004530CE"/>
    <w:rsid w:val="00456E21"/>
    <w:rsid w:val="00462C7E"/>
    <w:rsid w:val="00463541"/>
    <w:rsid w:val="00465268"/>
    <w:rsid w:val="00466DF9"/>
    <w:rsid w:val="00481627"/>
    <w:rsid w:val="00482E7C"/>
    <w:rsid w:val="00483905"/>
    <w:rsid w:val="00483CB1"/>
    <w:rsid w:val="00486CAD"/>
    <w:rsid w:val="00492D68"/>
    <w:rsid w:val="00493E3F"/>
    <w:rsid w:val="004A1669"/>
    <w:rsid w:val="004A1BE4"/>
    <w:rsid w:val="004A45E9"/>
    <w:rsid w:val="004A4C9D"/>
    <w:rsid w:val="004A6636"/>
    <w:rsid w:val="004B1CDB"/>
    <w:rsid w:val="004B40ED"/>
    <w:rsid w:val="004B6398"/>
    <w:rsid w:val="004C0B7B"/>
    <w:rsid w:val="004C1478"/>
    <w:rsid w:val="004D06BD"/>
    <w:rsid w:val="004D46F3"/>
    <w:rsid w:val="004D7283"/>
    <w:rsid w:val="004D7800"/>
    <w:rsid w:val="004E1418"/>
    <w:rsid w:val="004E2A09"/>
    <w:rsid w:val="004E4A5D"/>
    <w:rsid w:val="004F3B2E"/>
    <w:rsid w:val="004F5B05"/>
    <w:rsid w:val="004F5BEE"/>
    <w:rsid w:val="004F7E82"/>
    <w:rsid w:val="004F7FF4"/>
    <w:rsid w:val="0050431A"/>
    <w:rsid w:val="00504726"/>
    <w:rsid w:val="005074D0"/>
    <w:rsid w:val="00507913"/>
    <w:rsid w:val="005112E2"/>
    <w:rsid w:val="005230B2"/>
    <w:rsid w:val="0052467E"/>
    <w:rsid w:val="00524BED"/>
    <w:rsid w:val="0052623A"/>
    <w:rsid w:val="00526497"/>
    <w:rsid w:val="00527232"/>
    <w:rsid w:val="005307D9"/>
    <w:rsid w:val="00531745"/>
    <w:rsid w:val="00535F18"/>
    <w:rsid w:val="00543EFE"/>
    <w:rsid w:val="00544035"/>
    <w:rsid w:val="00545C52"/>
    <w:rsid w:val="00561778"/>
    <w:rsid w:val="00567932"/>
    <w:rsid w:val="005707A2"/>
    <w:rsid w:val="00570F9D"/>
    <w:rsid w:val="00571211"/>
    <w:rsid w:val="0057514E"/>
    <w:rsid w:val="005769C0"/>
    <w:rsid w:val="00590015"/>
    <w:rsid w:val="00590945"/>
    <w:rsid w:val="00591131"/>
    <w:rsid w:val="00591C2F"/>
    <w:rsid w:val="00591ED0"/>
    <w:rsid w:val="005A022B"/>
    <w:rsid w:val="005A03C0"/>
    <w:rsid w:val="005A15D9"/>
    <w:rsid w:val="005B2B3B"/>
    <w:rsid w:val="005C2C73"/>
    <w:rsid w:val="005C35DC"/>
    <w:rsid w:val="005D29E2"/>
    <w:rsid w:val="005D3B45"/>
    <w:rsid w:val="005E0385"/>
    <w:rsid w:val="005E05C3"/>
    <w:rsid w:val="005E0A60"/>
    <w:rsid w:val="005E6C5F"/>
    <w:rsid w:val="005F6059"/>
    <w:rsid w:val="00605462"/>
    <w:rsid w:val="006063C9"/>
    <w:rsid w:val="00606CAC"/>
    <w:rsid w:val="006153C9"/>
    <w:rsid w:val="00623668"/>
    <w:rsid w:val="00623D97"/>
    <w:rsid w:val="00624F75"/>
    <w:rsid w:val="006342EA"/>
    <w:rsid w:val="006352BB"/>
    <w:rsid w:val="006364E3"/>
    <w:rsid w:val="00636D41"/>
    <w:rsid w:val="00643740"/>
    <w:rsid w:val="0064490B"/>
    <w:rsid w:val="006449E7"/>
    <w:rsid w:val="00646F6A"/>
    <w:rsid w:val="00647B46"/>
    <w:rsid w:val="0065223A"/>
    <w:rsid w:val="00654A91"/>
    <w:rsid w:val="006602B6"/>
    <w:rsid w:val="00662BA3"/>
    <w:rsid w:val="00663F12"/>
    <w:rsid w:val="006674BC"/>
    <w:rsid w:val="006728B5"/>
    <w:rsid w:val="00676007"/>
    <w:rsid w:val="00677704"/>
    <w:rsid w:val="00677780"/>
    <w:rsid w:val="00683E17"/>
    <w:rsid w:val="0068440C"/>
    <w:rsid w:val="00684C15"/>
    <w:rsid w:val="00684F75"/>
    <w:rsid w:val="00694401"/>
    <w:rsid w:val="006A05F3"/>
    <w:rsid w:val="006A180F"/>
    <w:rsid w:val="006A387E"/>
    <w:rsid w:val="006B677C"/>
    <w:rsid w:val="006B7C02"/>
    <w:rsid w:val="006C2F7A"/>
    <w:rsid w:val="006C5EF9"/>
    <w:rsid w:val="006C6BE1"/>
    <w:rsid w:val="006D4BFE"/>
    <w:rsid w:val="006E06A0"/>
    <w:rsid w:val="006E4FE2"/>
    <w:rsid w:val="006E561C"/>
    <w:rsid w:val="006F1B27"/>
    <w:rsid w:val="006F765E"/>
    <w:rsid w:val="007011D5"/>
    <w:rsid w:val="00702113"/>
    <w:rsid w:val="00704AAE"/>
    <w:rsid w:val="007073B4"/>
    <w:rsid w:val="00707D00"/>
    <w:rsid w:val="00712045"/>
    <w:rsid w:val="00723007"/>
    <w:rsid w:val="00726929"/>
    <w:rsid w:val="007463FD"/>
    <w:rsid w:val="007511F4"/>
    <w:rsid w:val="00752C5B"/>
    <w:rsid w:val="00761994"/>
    <w:rsid w:val="00761B23"/>
    <w:rsid w:val="00762ACF"/>
    <w:rsid w:val="0076593D"/>
    <w:rsid w:val="0077297C"/>
    <w:rsid w:val="00775262"/>
    <w:rsid w:val="00775780"/>
    <w:rsid w:val="00775C89"/>
    <w:rsid w:val="0078122A"/>
    <w:rsid w:val="00782511"/>
    <w:rsid w:val="00782BC9"/>
    <w:rsid w:val="007843A0"/>
    <w:rsid w:val="0078669E"/>
    <w:rsid w:val="0078746A"/>
    <w:rsid w:val="007877A6"/>
    <w:rsid w:val="007910CC"/>
    <w:rsid w:val="007953FC"/>
    <w:rsid w:val="00797101"/>
    <w:rsid w:val="007A5EDC"/>
    <w:rsid w:val="007C5893"/>
    <w:rsid w:val="007C614A"/>
    <w:rsid w:val="007C6AB2"/>
    <w:rsid w:val="007D1192"/>
    <w:rsid w:val="007D2EF8"/>
    <w:rsid w:val="007E16D4"/>
    <w:rsid w:val="007E2C99"/>
    <w:rsid w:val="007F1DA5"/>
    <w:rsid w:val="007F2020"/>
    <w:rsid w:val="007F5C11"/>
    <w:rsid w:val="00800A6E"/>
    <w:rsid w:val="00802D79"/>
    <w:rsid w:val="00805FCE"/>
    <w:rsid w:val="00813991"/>
    <w:rsid w:val="00820106"/>
    <w:rsid w:val="0082013F"/>
    <w:rsid w:val="00820659"/>
    <w:rsid w:val="00820C83"/>
    <w:rsid w:val="008255A5"/>
    <w:rsid w:val="0083191B"/>
    <w:rsid w:val="00835629"/>
    <w:rsid w:val="0084377E"/>
    <w:rsid w:val="008522B9"/>
    <w:rsid w:val="008632E5"/>
    <w:rsid w:val="00864838"/>
    <w:rsid w:val="00866B07"/>
    <w:rsid w:val="00873134"/>
    <w:rsid w:val="008732CA"/>
    <w:rsid w:val="00873829"/>
    <w:rsid w:val="00873A83"/>
    <w:rsid w:val="0087546A"/>
    <w:rsid w:val="00877830"/>
    <w:rsid w:val="00883648"/>
    <w:rsid w:val="008843D5"/>
    <w:rsid w:val="008854BE"/>
    <w:rsid w:val="0089193C"/>
    <w:rsid w:val="0089461D"/>
    <w:rsid w:val="00895514"/>
    <w:rsid w:val="008A1AF3"/>
    <w:rsid w:val="008A5187"/>
    <w:rsid w:val="008C13CF"/>
    <w:rsid w:val="008C5D2A"/>
    <w:rsid w:val="008C6695"/>
    <w:rsid w:val="008D13E8"/>
    <w:rsid w:val="008D57B3"/>
    <w:rsid w:val="008E1BB1"/>
    <w:rsid w:val="008E61E5"/>
    <w:rsid w:val="008F260C"/>
    <w:rsid w:val="009000BB"/>
    <w:rsid w:val="00901EE6"/>
    <w:rsid w:val="009040ED"/>
    <w:rsid w:val="0090586F"/>
    <w:rsid w:val="00905CDF"/>
    <w:rsid w:val="00906C78"/>
    <w:rsid w:val="0091429B"/>
    <w:rsid w:val="00920330"/>
    <w:rsid w:val="00921C43"/>
    <w:rsid w:val="009229CA"/>
    <w:rsid w:val="00926BA2"/>
    <w:rsid w:val="00926F1A"/>
    <w:rsid w:val="00930160"/>
    <w:rsid w:val="0093085C"/>
    <w:rsid w:val="00934200"/>
    <w:rsid w:val="00937185"/>
    <w:rsid w:val="00940B3F"/>
    <w:rsid w:val="00943C27"/>
    <w:rsid w:val="00944497"/>
    <w:rsid w:val="00944E52"/>
    <w:rsid w:val="009473F9"/>
    <w:rsid w:val="0095026D"/>
    <w:rsid w:val="00951508"/>
    <w:rsid w:val="009516D3"/>
    <w:rsid w:val="00955FB2"/>
    <w:rsid w:val="00960A27"/>
    <w:rsid w:val="00965805"/>
    <w:rsid w:val="00965F46"/>
    <w:rsid w:val="00966A5B"/>
    <w:rsid w:val="00967F0A"/>
    <w:rsid w:val="00970FD9"/>
    <w:rsid w:val="00973C16"/>
    <w:rsid w:val="00984249"/>
    <w:rsid w:val="009873EB"/>
    <w:rsid w:val="00991DE9"/>
    <w:rsid w:val="00993FC0"/>
    <w:rsid w:val="0099424C"/>
    <w:rsid w:val="009A0AAC"/>
    <w:rsid w:val="009A31C2"/>
    <w:rsid w:val="009B02AB"/>
    <w:rsid w:val="009B11E0"/>
    <w:rsid w:val="009B583C"/>
    <w:rsid w:val="009B7126"/>
    <w:rsid w:val="009C3522"/>
    <w:rsid w:val="009C511E"/>
    <w:rsid w:val="009D6354"/>
    <w:rsid w:val="009D7C21"/>
    <w:rsid w:val="009E2E6B"/>
    <w:rsid w:val="009E51DE"/>
    <w:rsid w:val="009E6ED8"/>
    <w:rsid w:val="009F06D1"/>
    <w:rsid w:val="009F14FB"/>
    <w:rsid w:val="009F1604"/>
    <w:rsid w:val="009F1DAF"/>
    <w:rsid w:val="009F296F"/>
    <w:rsid w:val="00A06362"/>
    <w:rsid w:val="00A2027D"/>
    <w:rsid w:val="00A227E0"/>
    <w:rsid w:val="00A2689D"/>
    <w:rsid w:val="00A323FC"/>
    <w:rsid w:val="00A333C3"/>
    <w:rsid w:val="00A43B36"/>
    <w:rsid w:val="00A44C8E"/>
    <w:rsid w:val="00A44D15"/>
    <w:rsid w:val="00A47750"/>
    <w:rsid w:val="00A50574"/>
    <w:rsid w:val="00A52746"/>
    <w:rsid w:val="00A547E2"/>
    <w:rsid w:val="00A57DE6"/>
    <w:rsid w:val="00A60F55"/>
    <w:rsid w:val="00A718B4"/>
    <w:rsid w:val="00A7225B"/>
    <w:rsid w:val="00A73EC8"/>
    <w:rsid w:val="00A76552"/>
    <w:rsid w:val="00A80465"/>
    <w:rsid w:val="00A834F3"/>
    <w:rsid w:val="00A90716"/>
    <w:rsid w:val="00A90C0F"/>
    <w:rsid w:val="00AA46A3"/>
    <w:rsid w:val="00AB2600"/>
    <w:rsid w:val="00AB4F95"/>
    <w:rsid w:val="00AC257B"/>
    <w:rsid w:val="00AC5841"/>
    <w:rsid w:val="00AC7C53"/>
    <w:rsid w:val="00AE0C3F"/>
    <w:rsid w:val="00AE14DB"/>
    <w:rsid w:val="00AE1B4D"/>
    <w:rsid w:val="00AE56DC"/>
    <w:rsid w:val="00B02849"/>
    <w:rsid w:val="00B03DB3"/>
    <w:rsid w:val="00B05D4D"/>
    <w:rsid w:val="00B15577"/>
    <w:rsid w:val="00B16B43"/>
    <w:rsid w:val="00B1797B"/>
    <w:rsid w:val="00B23309"/>
    <w:rsid w:val="00B24FE0"/>
    <w:rsid w:val="00B31A4E"/>
    <w:rsid w:val="00B32619"/>
    <w:rsid w:val="00B343D3"/>
    <w:rsid w:val="00B36BFA"/>
    <w:rsid w:val="00B416AF"/>
    <w:rsid w:val="00B421B5"/>
    <w:rsid w:val="00B427CA"/>
    <w:rsid w:val="00B441C0"/>
    <w:rsid w:val="00B45E0A"/>
    <w:rsid w:val="00B5055A"/>
    <w:rsid w:val="00B52404"/>
    <w:rsid w:val="00B54844"/>
    <w:rsid w:val="00B63B32"/>
    <w:rsid w:val="00B6462A"/>
    <w:rsid w:val="00B64E48"/>
    <w:rsid w:val="00B71081"/>
    <w:rsid w:val="00B72962"/>
    <w:rsid w:val="00B7527A"/>
    <w:rsid w:val="00B82065"/>
    <w:rsid w:val="00B82416"/>
    <w:rsid w:val="00B828F3"/>
    <w:rsid w:val="00B85C0C"/>
    <w:rsid w:val="00BA4AFD"/>
    <w:rsid w:val="00BA5A4D"/>
    <w:rsid w:val="00BB110E"/>
    <w:rsid w:val="00BB582C"/>
    <w:rsid w:val="00BB7BDF"/>
    <w:rsid w:val="00BC0273"/>
    <w:rsid w:val="00BC4CF1"/>
    <w:rsid w:val="00BC5620"/>
    <w:rsid w:val="00BC6AFA"/>
    <w:rsid w:val="00BD0052"/>
    <w:rsid w:val="00BD37AC"/>
    <w:rsid w:val="00BD3F41"/>
    <w:rsid w:val="00BD3F8F"/>
    <w:rsid w:val="00BE3986"/>
    <w:rsid w:val="00BF2B4E"/>
    <w:rsid w:val="00BF4846"/>
    <w:rsid w:val="00BF79AF"/>
    <w:rsid w:val="00C0074B"/>
    <w:rsid w:val="00C031AF"/>
    <w:rsid w:val="00C03D56"/>
    <w:rsid w:val="00C04C27"/>
    <w:rsid w:val="00C05DE1"/>
    <w:rsid w:val="00C06E06"/>
    <w:rsid w:val="00C07F13"/>
    <w:rsid w:val="00C103DA"/>
    <w:rsid w:val="00C12970"/>
    <w:rsid w:val="00C13860"/>
    <w:rsid w:val="00C234A8"/>
    <w:rsid w:val="00C2385E"/>
    <w:rsid w:val="00C26017"/>
    <w:rsid w:val="00C3002F"/>
    <w:rsid w:val="00C34C7A"/>
    <w:rsid w:val="00C508BD"/>
    <w:rsid w:val="00C521C4"/>
    <w:rsid w:val="00C55D5D"/>
    <w:rsid w:val="00C5796B"/>
    <w:rsid w:val="00C57D3A"/>
    <w:rsid w:val="00C60369"/>
    <w:rsid w:val="00C6086D"/>
    <w:rsid w:val="00C64163"/>
    <w:rsid w:val="00C6527F"/>
    <w:rsid w:val="00C74C07"/>
    <w:rsid w:val="00C76375"/>
    <w:rsid w:val="00C76ADC"/>
    <w:rsid w:val="00C81630"/>
    <w:rsid w:val="00C81DA5"/>
    <w:rsid w:val="00C84DF6"/>
    <w:rsid w:val="00C864F8"/>
    <w:rsid w:val="00C87425"/>
    <w:rsid w:val="00C96438"/>
    <w:rsid w:val="00C9666F"/>
    <w:rsid w:val="00CA05EA"/>
    <w:rsid w:val="00CA2A6D"/>
    <w:rsid w:val="00CA36A5"/>
    <w:rsid w:val="00CB28DD"/>
    <w:rsid w:val="00CB3C1C"/>
    <w:rsid w:val="00CC5E44"/>
    <w:rsid w:val="00CD0392"/>
    <w:rsid w:val="00CD15AB"/>
    <w:rsid w:val="00CD1FDE"/>
    <w:rsid w:val="00CD2740"/>
    <w:rsid w:val="00CD42D3"/>
    <w:rsid w:val="00CD4F95"/>
    <w:rsid w:val="00CD6974"/>
    <w:rsid w:val="00CD781D"/>
    <w:rsid w:val="00CE0770"/>
    <w:rsid w:val="00CE14D1"/>
    <w:rsid w:val="00CE307C"/>
    <w:rsid w:val="00D006C7"/>
    <w:rsid w:val="00D01671"/>
    <w:rsid w:val="00D01752"/>
    <w:rsid w:val="00D100C6"/>
    <w:rsid w:val="00D1075B"/>
    <w:rsid w:val="00D14ECE"/>
    <w:rsid w:val="00D16BDB"/>
    <w:rsid w:val="00D21282"/>
    <w:rsid w:val="00D22EA7"/>
    <w:rsid w:val="00D254B3"/>
    <w:rsid w:val="00D31349"/>
    <w:rsid w:val="00D319DA"/>
    <w:rsid w:val="00D32EC7"/>
    <w:rsid w:val="00D357A4"/>
    <w:rsid w:val="00D37FD1"/>
    <w:rsid w:val="00D442EE"/>
    <w:rsid w:val="00D46571"/>
    <w:rsid w:val="00D501E7"/>
    <w:rsid w:val="00D504A8"/>
    <w:rsid w:val="00D64B86"/>
    <w:rsid w:val="00D65BDC"/>
    <w:rsid w:val="00D7072E"/>
    <w:rsid w:val="00D75EEC"/>
    <w:rsid w:val="00D765A4"/>
    <w:rsid w:val="00D806CA"/>
    <w:rsid w:val="00D81440"/>
    <w:rsid w:val="00D83E1D"/>
    <w:rsid w:val="00D87454"/>
    <w:rsid w:val="00D911DE"/>
    <w:rsid w:val="00D917E7"/>
    <w:rsid w:val="00DA1F5E"/>
    <w:rsid w:val="00DA4BB6"/>
    <w:rsid w:val="00DA5626"/>
    <w:rsid w:val="00DB4D3E"/>
    <w:rsid w:val="00DB56F8"/>
    <w:rsid w:val="00DB5BD6"/>
    <w:rsid w:val="00DC497D"/>
    <w:rsid w:val="00DC5A26"/>
    <w:rsid w:val="00DD0F31"/>
    <w:rsid w:val="00DD1664"/>
    <w:rsid w:val="00DD5799"/>
    <w:rsid w:val="00DD6D85"/>
    <w:rsid w:val="00DE7052"/>
    <w:rsid w:val="00DE74B6"/>
    <w:rsid w:val="00DF0901"/>
    <w:rsid w:val="00DF5E3B"/>
    <w:rsid w:val="00E0017E"/>
    <w:rsid w:val="00E073A1"/>
    <w:rsid w:val="00E1597D"/>
    <w:rsid w:val="00E2046D"/>
    <w:rsid w:val="00E22709"/>
    <w:rsid w:val="00E3448E"/>
    <w:rsid w:val="00E41D96"/>
    <w:rsid w:val="00E429FA"/>
    <w:rsid w:val="00E447E9"/>
    <w:rsid w:val="00E47368"/>
    <w:rsid w:val="00E47DFE"/>
    <w:rsid w:val="00E506B5"/>
    <w:rsid w:val="00E560DC"/>
    <w:rsid w:val="00E57C2B"/>
    <w:rsid w:val="00E6098C"/>
    <w:rsid w:val="00E646BE"/>
    <w:rsid w:val="00E72C2E"/>
    <w:rsid w:val="00E744BA"/>
    <w:rsid w:val="00E76A8D"/>
    <w:rsid w:val="00E7710D"/>
    <w:rsid w:val="00E77A2A"/>
    <w:rsid w:val="00E800B7"/>
    <w:rsid w:val="00E853FD"/>
    <w:rsid w:val="00E9063F"/>
    <w:rsid w:val="00E930EC"/>
    <w:rsid w:val="00E9377F"/>
    <w:rsid w:val="00EA6905"/>
    <w:rsid w:val="00EA6CCF"/>
    <w:rsid w:val="00EB47CD"/>
    <w:rsid w:val="00EB54C3"/>
    <w:rsid w:val="00EC654B"/>
    <w:rsid w:val="00EE2E3E"/>
    <w:rsid w:val="00EE4987"/>
    <w:rsid w:val="00EE53A5"/>
    <w:rsid w:val="00EF190C"/>
    <w:rsid w:val="00EF258D"/>
    <w:rsid w:val="00EF2B03"/>
    <w:rsid w:val="00F0031F"/>
    <w:rsid w:val="00F109E3"/>
    <w:rsid w:val="00F10B3D"/>
    <w:rsid w:val="00F15C6E"/>
    <w:rsid w:val="00F23B35"/>
    <w:rsid w:val="00F24DCD"/>
    <w:rsid w:val="00F256B7"/>
    <w:rsid w:val="00F4304C"/>
    <w:rsid w:val="00F47A6F"/>
    <w:rsid w:val="00F52A44"/>
    <w:rsid w:val="00F536E5"/>
    <w:rsid w:val="00F60F35"/>
    <w:rsid w:val="00F730FC"/>
    <w:rsid w:val="00F759CD"/>
    <w:rsid w:val="00F82859"/>
    <w:rsid w:val="00F868CF"/>
    <w:rsid w:val="00F8740B"/>
    <w:rsid w:val="00F97A91"/>
    <w:rsid w:val="00FB2175"/>
    <w:rsid w:val="00FB2F55"/>
    <w:rsid w:val="00FB3A12"/>
    <w:rsid w:val="00FB5EAD"/>
    <w:rsid w:val="00FB60AE"/>
    <w:rsid w:val="00FD0C16"/>
    <w:rsid w:val="00FD39BF"/>
    <w:rsid w:val="00FD6336"/>
    <w:rsid w:val="00FE08C7"/>
    <w:rsid w:val="00FE3156"/>
    <w:rsid w:val="00FE6923"/>
    <w:rsid w:val="00FF2913"/>
    <w:rsid w:val="0105E5D3"/>
    <w:rsid w:val="02895576"/>
    <w:rsid w:val="046F9FC8"/>
    <w:rsid w:val="06A58D12"/>
    <w:rsid w:val="06BFD4BA"/>
    <w:rsid w:val="07828B2E"/>
    <w:rsid w:val="09E5C565"/>
    <w:rsid w:val="0A07A1A5"/>
    <w:rsid w:val="0AD260D0"/>
    <w:rsid w:val="0C52BE96"/>
    <w:rsid w:val="0E8A2B21"/>
    <w:rsid w:val="0EE405B1"/>
    <w:rsid w:val="11C5A868"/>
    <w:rsid w:val="11DF1491"/>
    <w:rsid w:val="147BA472"/>
    <w:rsid w:val="15A3C7B6"/>
    <w:rsid w:val="1629ADD8"/>
    <w:rsid w:val="1849B50A"/>
    <w:rsid w:val="206C0E9E"/>
    <w:rsid w:val="210C761D"/>
    <w:rsid w:val="23B31A21"/>
    <w:rsid w:val="2762FE58"/>
    <w:rsid w:val="2B4734E5"/>
    <w:rsid w:val="2EDA3BFC"/>
    <w:rsid w:val="2F19CE3F"/>
    <w:rsid w:val="3009B96E"/>
    <w:rsid w:val="32355AB6"/>
    <w:rsid w:val="34403798"/>
    <w:rsid w:val="37DDBFFF"/>
    <w:rsid w:val="37F84AFC"/>
    <w:rsid w:val="40543F26"/>
    <w:rsid w:val="40606E4D"/>
    <w:rsid w:val="44824382"/>
    <w:rsid w:val="44DB5751"/>
    <w:rsid w:val="44EF5ED2"/>
    <w:rsid w:val="45EB3D1B"/>
    <w:rsid w:val="490F15C2"/>
    <w:rsid w:val="4A0CA2D3"/>
    <w:rsid w:val="4C1E8445"/>
    <w:rsid w:val="4C5F2DE0"/>
    <w:rsid w:val="4C9E7422"/>
    <w:rsid w:val="4DFE9C97"/>
    <w:rsid w:val="4E51BD8F"/>
    <w:rsid w:val="4E83B371"/>
    <w:rsid w:val="511E5824"/>
    <w:rsid w:val="5188D9AB"/>
    <w:rsid w:val="521F7E3C"/>
    <w:rsid w:val="53089FE0"/>
    <w:rsid w:val="5328EB8F"/>
    <w:rsid w:val="54B2ABF0"/>
    <w:rsid w:val="559C5174"/>
    <w:rsid w:val="56572CE6"/>
    <w:rsid w:val="565B9AB1"/>
    <w:rsid w:val="58BE90B4"/>
    <w:rsid w:val="58EB9E90"/>
    <w:rsid w:val="59975FD4"/>
    <w:rsid w:val="5C56925F"/>
    <w:rsid w:val="5D75566B"/>
    <w:rsid w:val="6014D5A1"/>
    <w:rsid w:val="64AD7B56"/>
    <w:rsid w:val="666E8D9E"/>
    <w:rsid w:val="6A651639"/>
    <w:rsid w:val="6D6B9822"/>
    <w:rsid w:val="71643E48"/>
    <w:rsid w:val="772B4585"/>
    <w:rsid w:val="794B4472"/>
    <w:rsid w:val="7B5BCFA0"/>
    <w:rsid w:val="7E102EFE"/>
    <w:rsid w:val="7F9435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D68959"/>
  <w15:chartTrackingRefBased/>
  <w15:docId w15:val="{79B7B5CE-09CA-4993-9DE5-025A9F358F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3B02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B02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B02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B02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B02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B02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B02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B02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B02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B02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B02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B02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B026E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B026E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B026E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B026E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B026E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B026E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B02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B02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B02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B02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B02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B026E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B026E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B026E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B02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B026E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B026E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FE31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E3156"/>
  </w:style>
  <w:style w:type="paragraph" w:styleId="Fuzeile">
    <w:name w:val="footer"/>
    <w:basedOn w:val="Standard"/>
    <w:link w:val="FuzeileZchn"/>
    <w:uiPriority w:val="99"/>
    <w:unhideWhenUsed/>
    <w:rsid w:val="00FE31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E3156"/>
  </w:style>
  <w:style w:type="paragraph" w:styleId="berarbeitung">
    <w:name w:val="Revision"/>
    <w:hidden/>
    <w:uiPriority w:val="99"/>
    <w:semiHidden/>
    <w:rsid w:val="00FE3156"/>
    <w:pPr>
      <w:spacing w:after="0" w:line="240" w:lineRule="auto"/>
    </w:pPr>
  </w:style>
  <w:style w:type="character" w:styleId="Kommentarzeichen">
    <w:name w:val="annotation reference"/>
    <w:basedOn w:val="Absatz-Standardschriftart"/>
    <w:uiPriority w:val="99"/>
    <w:semiHidden/>
    <w:unhideWhenUsed/>
    <w:rsid w:val="001F4247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F4247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F4247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F4247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F4247"/>
    <w:rPr>
      <w:b/>
      <w:bCs/>
      <w:sz w:val="20"/>
      <w:szCs w:val="20"/>
    </w:rPr>
  </w:style>
  <w:style w:type="table" w:styleId="Tabellenraster">
    <w:name w:val="Table Grid"/>
    <w:basedOn w:val="NormaleTabelle"/>
    <w:uiPriority w:val="39"/>
    <w:rsid w:val="00AC257B"/>
    <w:pPr>
      <w:spacing w:after="0" w:line="240" w:lineRule="auto"/>
    </w:pPr>
    <w:tblPr/>
  </w:style>
  <w:style w:type="character" w:styleId="Hyperlink">
    <w:name w:val="Hyperlink"/>
    <w:basedOn w:val="Absatz-Standardschriftart"/>
    <w:uiPriority w:val="99"/>
    <w:unhideWhenUsed/>
    <w:rsid w:val="009D7C21"/>
    <w:rPr>
      <w:color w:val="467886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9D7C21"/>
    <w:rPr>
      <w:color w:val="605E5C"/>
      <w:shd w:val="clear" w:color="auto" w:fill="E1DFDD"/>
    </w:rPr>
  </w:style>
  <w:style w:type="paragraph" w:styleId="StandardWeb">
    <w:name w:val="Normal (Web)"/>
    <w:basedOn w:val="Standard"/>
    <w:uiPriority w:val="99"/>
    <w:semiHidden/>
    <w:unhideWhenUsed/>
    <w:rsid w:val="009F296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val="de-DE"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357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0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94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2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854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96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96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0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53972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37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058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148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105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485007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3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61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09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22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26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42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5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25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01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24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30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47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37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94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2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21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02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17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1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5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9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692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959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5484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331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261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25207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44759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9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943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04450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7014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2227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25095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372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77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155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96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06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433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285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029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761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42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247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91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78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016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32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7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93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70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98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59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86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7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0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05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1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4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443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38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59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09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66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73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81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13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66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2931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61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236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94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573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265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1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99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131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5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4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26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82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0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1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31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85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34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16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6851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73602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7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045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373255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88335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33296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1993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1404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23477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89754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12481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85377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32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45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54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589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60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93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640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1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24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16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92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0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780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942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63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88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69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448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701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6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696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10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4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393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608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397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377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8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43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49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40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888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05931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743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5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128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64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567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66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04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2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4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61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66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815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05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01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527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70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07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32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0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855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695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090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05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22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81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versand@bllv.de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s://www.youtube.com/watch?v=-wo2gJOkJ7s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-wo2gJOkJ7s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748</Words>
  <Characters>4717</Characters>
  <Application>Microsoft Office Word</Application>
  <DocSecurity>0</DocSecurity>
  <Lines>39</Lines>
  <Paragraphs>10</Paragraphs>
  <ScaleCrop>false</ScaleCrop>
  <Company/>
  <LinksUpToDate>false</LinksUpToDate>
  <CharactersWithSpaces>5455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 Niehaus</dc:creator>
  <cp:keywords/>
  <dc:description/>
  <cp:lastModifiedBy>Athanasios Melissis</cp:lastModifiedBy>
  <cp:revision>37</cp:revision>
  <cp:lastPrinted>2026-02-13T09:52:00Z</cp:lastPrinted>
  <dcterms:created xsi:type="dcterms:W3CDTF">2026-02-26T11:09:00Z</dcterms:created>
  <dcterms:modified xsi:type="dcterms:W3CDTF">2026-03-13T14:43:00Z</dcterms:modified>
</cp:coreProperties>
</file>